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0FB63" w14:textId="77777777" w:rsidR="000D7734" w:rsidRDefault="00E95B54" w:rsidP="0001654F">
      <w:pPr>
        <w:keepLines/>
        <w:spacing w:line="240" w:lineRule="auto"/>
        <w:jc w:val="both"/>
        <w:rPr>
          <w:rFonts w:ascii="Times New Roman" w:eastAsia="Times New Roman" w:hAnsi="Times New Roman" w:cs="Times New Roman"/>
          <w:u w:val="single"/>
        </w:rPr>
      </w:pPr>
      <w:r>
        <w:rPr>
          <w:rFonts w:ascii="Times New Roman" w:eastAsia="Times New Roman" w:hAnsi="Times New Roman" w:cs="Times New Roman"/>
          <w:noProof/>
          <w:u w:val="single"/>
        </w:rPr>
        <w:drawing>
          <wp:inline distT="114300" distB="114300" distL="114300" distR="114300" wp14:anchorId="1DC87FB6" wp14:editId="2FD81819">
            <wp:extent cx="5943600" cy="9144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943600" cy="914400"/>
                    </a:xfrm>
                    <a:prstGeom prst="rect">
                      <a:avLst/>
                    </a:prstGeom>
                    <a:ln/>
                  </pic:spPr>
                </pic:pic>
              </a:graphicData>
            </a:graphic>
          </wp:inline>
        </w:drawing>
      </w:r>
    </w:p>
    <w:p w14:paraId="0328CEEC" w14:textId="77777777" w:rsidR="000D7734" w:rsidRDefault="000D7734" w:rsidP="0001654F">
      <w:pPr>
        <w:keepLines/>
        <w:spacing w:line="240" w:lineRule="auto"/>
        <w:jc w:val="both"/>
        <w:rPr>
          <w:rFonts w:ascii="Times New Roman" w:eastAsia="Times New Roman" w:hAnsi="Times New Roman" w:cs="Times New Roman"/>
          <w:u w:val="single"/>
        </w:rPr>
      </w:pPr>
    </w:p>
    <w:p w14:paraId="4F96F1ED" w14:textId="77777777" w:rsidR="000D7734" w:rsidRDefault="00E95B54" w:rsidP="0001654F">
      <w:pPr>
        <w:keepLines/>
        <w:spacing w:line="240" w:lineRule="auto"/>
        <w:jc w:val="center"/>
        <w:rPr>
          <w:rFonts w:ascii="Times New Roman" w:eastAsia="Times New Roman" w:hAnsi="Times New Roman" w:cs="Times New Roman"/>
          <w:b/>
          <w:color w:val="A64D79"/>
        </w:rPr>
      </w:pPr>
      <w:r>
        <w:rPr>
          <w:rFonts w:ascii="Times New Roman" w:eastAsia="Times New Roman" w:hAnsi="Times New Roman" w:cs="Times New Roman"/>
          <w:b/>
          <w:color w:val="A64D79"/>
        </w:rPr>
        <w:t xml:space="preserve">Concept Note </w:t>
      </w:r>
    </w:p>
    <w:p w14:paraId="6CCBE1CC" w14:textId="77777777" w:rsidR="000D7734" w:rsidRDefault="00E95B54" w:rsidP="0001654F">
      <w:pPr>
        <w:keepLines/>
        <w:spacing w:line="240" w:lineRule="auto"/>
        <w:jc w:val="center"/>
        <w:rPr>
          <w:rFonts w:ascii="Times New Roman" w:eastAsia="Times New Roman" w:hAnsi="Times New Roman" w:cs="Times New Roman"/>
          <w:b/>
          <w:color w:val="A64D79"/>
        </w:rPr>
      </w:pPr>
      <w:r>
        <w:rPr>
          <w:rFonts w:ascii="Times New Roman" w:eastAsia="Times New Roman" w:hAnsi="Times New Roman" w:cs="Times New Roman"/>
          <w:b/>
          <w:color w:val="A64D79"/>
        </w:rPr>
        <w:t>ARROW Research and Scoping Study on young people’s SRHR in the Asia-Pacific region</w:t>
      </w:r>
    </w:p>
    <w:p w14:paraId="64A231A3" w14:textId="77777777" w:rsidR="000D7734" w:rsidRDefault="000D7734" w:rsidP="0001654F">
      <w:pPr>
        <w:keepLines/>
        <w:spacing w:line="240" w:lineRule="auto"/>
        <w:jc w:val="both"/>
        <w:rPr>
          <w:rFonts w:ascii="Times New Roman" w:eastAsia="Times New Roman" w:hAnsi="Times New Roman" w:cs="Times New Roman"/>
          <w:u w:val="single"/>
        </w:rPr>
      </w:pPr>
    </w:p>
    <w:p w14:paraId="3D573506" w14:textId="77777777" w:rsidR="000D7734" w:rsidRDefault="00E95B54" w:rsidP="0001654F">
      <w:pPr>
        <w:keepLines/>
        <w:spacing w:line="24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Background</w:t>
      </w:r>
    </w:p>
    <w:p w14:paraId="5599F5DA" w14:textId="77777777" w:rsidR="000D7734" w:rsidRDefault="000D7734" w:rsidP="0001654F">
      <w:pPr>
        <w:keepLines/>
        <w:spacing w:line="240" w:lineRule="auto"/>
        <w:jc w:val="both"/>
        <w:rPr>
          <w:rFonts w:ascii="Times New Roman" w:eastAsia="Times New Roman" w:hAnsi="Times New Roman" w:cs="Times New Roman"/>
          <w:u w:val="single"/>
        </w:rPr>
      </w:pPr>
    </w:p>
    <w:p w14:paraId="0E79A1C3" w14:textId="528E6B3E" w:rsidR="000D7734" w:rsidRDefault="004A7D7A" w:rsidP="0001654F">
      <w:pPr>
        <w:keepLine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w:t>
      </w:r>
      <w:r w:rsidR="00E95B54">
        <w:rPr>
          <w:rFonts w:ascii="Times New Roman" w:eastAsia="Times New Roman" w:hAnsi="Times New Roman" w:cs="Times New Roman"/>
        </w:rPr>
        <w:t>Asia Pacific region is home to 750 million young people</w:t>
      </w:r>
      <w:r w:rsidR="00E95B54">
        <w:rPr>
          <w:rFonts w:ascii="Times New Roman" w:eastAsia="Times New Roman" w:hAnsi="Times New Roman" w:cs="Times New Roman"/>
          <w:vertAlign w:val="superscript"/>
        </w:rPr>
        <w:footnoteReference w:id="1"/>
      </w:r>
      <w:r w:rsidR="00E95B54">
        <w:rPr>
          <w:rFonts w:ascii="Times New Roman" w:eastAsia="Times New Roman" w:hAnsi="Times New Roman" w:cs="Times New Roman"/>
        </w:rPr>
        <w:t xml:space="preserve"> in all their diversity— the largest cohort ever. This generation, the most interconnected generation is growing rapidly and the various challenges they face in accessing quality education, health and employment are ever more daunting.</w:t>
      </w:r>
    </w:p>
    <w:p w14:paraId="6B3F6917" w14:textId="77777777" w:rsidR="000D7734" w:rsidRDefault="000D7734" w:rsidP="0001654F">
      <w:pPr>
        <w:keepLines/>
        <w:spacing w:line="240" w:lineRule="auto"/>
        <w:jc w:val="both"/>
        <w:rPr>
          <w:rFonts w:ascii="Times New Roman" w:eastAsia="Times New Roman" w:hAnsi="Times New Roman" w:cs="Times New Roman"/>
        </w:rPr>
      </w:pPr>
    </w:p>
    <w:p w14:paraId="7AAF7A7B" w14:textId="77777777" w:rsidR="000D7734" w:rsidRDefault="00E95B54" w:rsidP="0001654F">
      <w:pPr>
        <w:keepLine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They face barriers to affordable and quality medicines, health services, education, nutrition, and healthy food systems; high prevalence of HIV and AIDS, unsafe abortions, early/unintended pregnancies, child marriages, female genital mutilation and other harmful traditional practices, and gender-based and sexual violence and exploitation; lack of understanding and acceptance of persons with diverse sexual orientation and gender identities and expressions; youth unemployment; regressive, unfair and inequitable aid conditionalities; corruption; lack of youth and youth-responsive policies; lack of respect for human rights; and shrinking civil society spaces. COVID-19 has further exacerbated these situations. </w:t>
      </w:r>
    </w:p>
    <w:p w14:paraId="38FACCE0" w14:textId="77777777" w:rsidR="000D7734" w:rsidRDefault="000D7734" w:rsidP="0001654F">
      <w:pPr>
        <w:keepLines/>
        <w:spacing w:line="240" w:lineRule="auto"/>
        <w:jc w:val="both"/>
        <w:rPr>
          <w:rFonts w:ascii="Times New Roman" w:eastAsia="Times New Roman" w:hAnsi="Times New Roman" w:cs="Times New Roman"/>
        </w:rPr>
      </w:pPr>
    </w:p>
    <w:p w14:paraId="08928186" w14:textId="3EE9762D" w:rsidR="000D7734" w:rsidRDefault="00E95B54" w:rsidP="0001654F">
      <w:pPr>
        <w:keepLine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There are many different reasons for these situations, ranging from education systems that don’t provide comprehensive sexuality education and SRH services for young people to make healthy and informed choices and the skills young people need. But the common set of challenges are a lack of opportunity and systems that fail to provide skills and opportunities for the overall wellbeing and development of young people, especially for the </w:t>
      </w:r>
      <w:r w:rsidR="0001654F">
        <w:rPr>
          <w:rFonts w:ascii="Times New Roman" w:eastAsia="Times New Roman" w:hAnsi="Times New Roman" w:cs="Times New Roman"/>
        </w:rPr>
        <w:t>marginalized</w:t>
      </w:r>
      <w:r>
        <w:rPr>
          <w:rFonts w:ascii="Times New Roman" w:eastAsia="Times New Roman" w:hAnsi="Times New Roman" w:cs="Times New Roman"/>
        </w:rPr>
        <w:t xml:space="preserve"> young population.</w:t>
      </w:r>
    </w:p>
    <w:p w14:paraId="777FA47A" w14:textId="77777777" w:rsidR="000D7734" w:rsidRDefault="000D7734" w:rsidP="0001654F">
      <w:pPr>
        <w:keepLines/>
        <w:spacing w:line="240" w:lineRule="auto"/>
        <w:jc w:val="both"/>
        <w:rPr>
          <w:rFonts w:ascii="Times New Roman" w:eastAsia="Times New Roman" w:hAnsi="Times New Roman" w:cs="Times New Roman"/>
          <w:b/>
        </w:rPr>
      </w:pPr>
    </w:p>
    <w:p w14:paraId="76D5E25D" w14:textId="77777777" w:rsidR="000D7734" w:rsidRDefault="00E95B54" w:rsidP="0001654F">
      <w:pPr>
        <w:keepLines/>
        <w:spacing w:line="24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ARROW’s work on young people - Overall</w:t>
      </w:r>
    </w:p>
    <w:p w14:paraId="065A0858" w14:textId="77777777" w:rsidR="000D7734" w:rsidRDefault="000D7734" w:rsidP="0001654F">
      <w:pPr>
        <w:keepLines/>
        <w:spacing w:line="240" w:lineRule="auto"/>
        <w:jc w:val="both"/>
        <w:rPr>
          <w:rFonts w:ascii="Times New Roman" w:eastAsia="Times New Roman" w:hAnsi="Times New Roman" w:cs="Times New Roman"/>
          <w:u w:val="single"/>
        </w:rPr>
      </w:pPr>
    </w:p>
    <w:p w14:paraId="46FEC381" w14:textId="77777777" w:rsidR="000D7734" w:rsidRDefault="00E95B54" w:rsidP="0001654F">
      <w:pPr>
        <w:keepLine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ARROW has been working on the advancement of young people’s SRHR in the Asia-Pacific region since 2016 and the interventions have ranged from advocacy to linking &amp; learning and capacity strengthening activities on crucial SRHR topics and in recent years culminated in youth </w:t>
      </w:r>
      <w:proofErr w:type="spellStart"/>
      <w:r>
        <w:rPr>
          <w:rFonts w:ascii="Times New Roman" w:eastAsia="Times New Roman" w:hAnsi="Times New Roman" w:cs="Times New Roman"/>
        </w:rPr>
        <w:t>mobilisations</w:t>
      </w:r>
      <w:proofErr w:type="spellEnd"/>
      <w:r>
        <w:rPr>
          <w:rFonts w:ascii="Times New Roman" w:eastAsia="Times New Roman" w:hAnsi="Times New Roman" w:cs="Times New Roman"/>
        </w:rPr>
        <w:t xml:space="preserve"> around themes of the 2030 agenda to SDG realization. The regional youth spaces and outcome document from each of these gatherings have resulted in </w:t>
      </w:r>
      <w:hyperlink r:id="rId8">
        <w:r>
          <w:rPr>
            <w:rFonts w:ascii="Times New Roman" w:eastAsia="Times New Roman" w:hAnsi="Times New Roman" w:cs="Times New Roman"/>
            <w:color w:val="1155CC"/>
            <w:u w:val="single"/>
          </w:rPr>
          <w:t>Youth Call to Action and Youth Statements</w:t>
        </w:r>
      </w:hyperlink>
      <w:r>
        <w:rPr>
          <w:rFonts w:ascii="Times New Roman" w:eastAsia="Times New Roman" w:hAnsi="Times New Roman" w:cs="Times New Roman"/>
        </w:rPr>
        <w:t xml:space="preserve"> that have contributed to informing the region about the challenges and opportunities for change for the realization of young people’s SRHR since 2017 to date. </w:t>
      </w:r>
    </w:p>
    <w:p w14:paraId="369EF3CC" w14:textId="77777777" w:rsidR="000D7734" w:rsidRDefault="00E95B54" w:rsidP="0001654F">
      <w:pPr>
        <w:keepLine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Covid-19 pandemic has exposed and exacerbated the existing inequalities related to healthcare, education, employment, access to water and sanitation to name a few and this has had a significant impact on the health and well-being of young people in the Asia-Pacific. This is further affected by </w:t>
      </w:r>
      <w:r>
        <w:rPr>
          <w:rFonts w:ascii="Times New Roman" w:eastAsia="Times New Roman" w:hAnsi="Times New Roman" w:cs="Times New Roman"/>
          <w:color w:val="202124"/>
          <w:highlight w:val="white"/>
        </w:rPr>
        <w:t xml:space="preserve">social categorizations such as class, gender, disability, sexual orientation, identity and expression of young people among others. The online consultations conducted in 2020 have captured some of these challenges from regional and national young participants aged between 16-29 years of age who participated in the online survey ahead of the Asia-Pacific Forum on Sustainable Development and the findings have been presented in the </w:t>
      </w:r>
      <w:hyperlink r:id="rId9">
        <w:r>
          <w:rPr>
            <w:rFonts w:ascii="Times New Roman" w:eastAsia="Times New Roman" w:hAnsi="Times New Roman" w:cs="Times New Roman"/>
            <w:color w:val="1155CC"/>
            <w:highlight w:val="white"/>
            <w:u w:val="single"/>
          </w:rPr>
          <w:t>Key Findings Report of the Online Youth Survey 2020</w:t>
        </w:r>
      </w:hyperlink>
      <w:r>
        <w:rPr>
          <w:rFonts w:ascii="Times New Roman" w:eastAsia="Times New Roman" w:hAnsi="Times New Roman" w:cs="Times New Roman"/>
        </w:rPr>
        <w:t xml:space="preserve">. </w:t>
      </w:r>
    </w:p>
    <w:p w14:paraId="0AFB9AFA" w14:textId="77777777" w:rsidR="000D7734" w:rsidRDefault="000D7734" w:rsidP="0001654F">
      <w:pPr>
        <w:keepLines/>
        <w:spacing w:line="240" w:lineRule="auto"/>
        <w:jc w:val="both"/>
        <w:rPr>
          <w:rFonts w:ascii="Times New Roman" w:eastAsia="Times New Roman" w:hAnsi="Times New Roman" w:cs="Times New Roman"/>
        </w:rPr>
      </w:pPr>
    </w:p>
    <w:p w14:paraId="71750F55" w14:textId="77777777" w:rsidR="000D7734" w:rsidRDefault="00E95B54" w:rsidP="0001654F">
      <w:pPr>
        <w:keepLines/>
        <w:spacing w:line="24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ARROW’s work on young people - Right Here Right Now Project</w:t>
      </w:r>
    </w:p>
    <w:p w14:paraId="32DA17A8" w14:textId="77777777" w:rsidR="000D7734" w:rsidRDefault="00E95B54" w:rsidP="0001654F">
      <w:pPr>
        <w:keepLines/>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ARROW is also the consortium partner of a global initiative - Right Here Right Now (RHRN) which is a five-year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and global strategic partnership active in ten countries, and the Caribbean sub region. The project completed its first five-year phase from 2016-2020 and the second phase commenced from 2021 and will run till 2025. The countries covered by the project in Asia include Bangladesh, Indonesia and Nepal. RHRN 2 envisions a world where all young people are able to access quality and youth-friendly health services, and are not afraid to openly express who they are and who they love as young people, everywhere, have the inalienable right to make their own choices, and lead happy and healthy lives through following the four pathways</w:t>
      </w:r>
    </w:p>
    <w:p w14:paraId="73CA5188" w14:textId="77777777" w:rsidR="000D7734" w:rsidRDefault="000D7734" w:rsidP="0001654F">
      <w:pPr>
        <w:keepLines/>
        <w:spacing w:line="240" w:lineRule="auto"/>
        <w:jc w:val="both"/>
        <w:rPr>
          <w:rFonts w:ascii="Times New Roman" w:eastAsia="Times New Roman" w:hAnsi="Times New Roman" w:cs="Times New Roman"/>
        </w:rPr>
      </w:pPr>
    </w:p>
    <w:p w14:paraId="33A6D5E1" w14:textId="1D677D4F" w:rsidR="000D7734" w:rsidRDefault="00E95B54" w:rsidP="0001654F">
      <w:pPr>
        <w:keepLines/>
        <w:spacing w:line="24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Objective of the Research and Scoping Study</w:t>
      </w:r>
    </w:p>
    <w:p w14:paraId="263EF4D3" w14:textId="77777777" w:rsidR="0001654F" w:rsidRDefault="0001654F" w:rsidP="0001654F">
      <w:pPr>
        <w:keepLines/>
        <w:spacing w:line="240" w:lineRule="auto"/>
        <w:jc w:val="both"/>
        <w:rPr>
          <w:rFonts w:ascii="Times New Roman" w:eastAsia="Times New Roman" w:hAnsi="Times New Roman" w:cs="Times New Roman"/>
          <w:b/>
          <w:u w:val="single"/>
        </w:rPr>
      </w:pPr>
    </w:p>
    <w:p w14:paraId="2267DBCD" w14:textId="7F6558C7" w:rsidR="000D7734" w:rsidRDefault="00E95B54" w:rsidP="0001654F">
      <w:pPr>
        <w:keepLines/>
        <w:spacing w:line="240" w:lineRule="auto"/>
        <w:jc w:val="both"/>
        <w:rPr>
          <w:rFonts w:ascii="Times New Roman" w:eastAsia="Times New Roman" w:hAnsi="Times New Roman" w:cs="Times New Roman"/>
        </w:rPr>
      </w:pPr>
      <w:r>
        <w:rPr>
          <w:rFonts w:ascii="Times New Roman" w:eastAsia="Times New Roman" w:hAnsi="Times New Roman" w:cs="Times New Roman"/>
        </w:rPr>
        <w:t>ARROW intends to initiate a research in the form of a scoping study on young people and their SRHR with emphasis on access to CSE, access to quality and youth-friendly health services and the socio-economic, environmental and factors affecting their SRHR and sustainability of SRHR progress in the region.</w:t>
      </w:r>
      <w:r w:rsidR="0001654F">
        <w:rPr>
          <w:rFonts w:ascii="Times New Roman" w:eastAsia="Times New Roman" w:hAnsi="Times New Roman" w:cs="Times New Roman"/>
        </w:rPr>
        <w:t xml:space="preserve"> </w:t>
      </w:r>
      <w:r>
        <w:rPr>
          <w:rFonts w:ascii="Times New Roman" w:eastAsia="Times New Roman" w:hAnsi="Times New Roman" w:cs="Times New Roman"/>
        </w:rPr>
        <w:t>This study will serve as baseline and inform the regional and country work on young people’s SRHR in the next couple of years in the region overall.</w:t>
      </w:r>
    </w:p>
    <w:p w14:paraId="056810C2" w14:textId="77777777" w:rsidR="000D7734" w:rsidRDefault="000D7734" w:rsidP="0001654F">
      <w:pPr>
        <w:keepLines/>
        <w:spacing w:line="240" w:lineRule="auto"/>
        <w:jc w:val="both"/>
        <w:rPr>
          <w:rFonts w:ascii="Times New Roman" w:eastAsia="Times New Roman" w:hAnsi="Times New Roman" w:cs="Times New Roman"/>
        </w:rPr>
      </w:pPr>
    </w:p>
    <w:p w14:paraId="04578852" w14:textId="77777777" w:rsidR="000D7734" w:rsidRDefault="00E95B54" w:rsidP="0001654F">
      <w:pPr>
        <w:keepLines/>
        <w:spacing w:line="240" w:lineRule="auto"/>
        <w:jc w:val="both"/>
        <w:rPr>
          <w:rFonts w:ascii="Times New Roman" w:eastAsia="Times New Roman" w:hAnsi="Times New Roman" w:cs="Times New Roman"/>
        </w:rPr>
      </w:pPr>
      <w:r>
        <w:rPr>
          <w:rFonts w:ascii="Times New Roman" w:eastAsia="Times New Roman" w:hAnsi="Times New Roman" w:cs="Times New Roman"/>
        </w:rPr>
        <w:t>This will contribute to shaping ARROW’s views on the following:</w:t>
      </w:r>
    </w:p>
    <w:p w14:paraId="2D155ADA" w14:textId="77777777" w:rsidR="000D7734" w:rsidRDefault="000D7734" w:rsidP="0001654F">
      <w:pPr>
        <w:keepLines/>
        <w:spacing w:line="240" w:lineRule="auto"/>
        <w:jc w:val="both"/>
        <w:rPr>
          <w:rFonts w:ascii="Times New Roman" w:eastAsia="Times New Roman" w:hAnsi="Times New Roman" w:cs="Times New Roman"/>
        </w:rPr>
      </w:pPr>
    </w:p>
    <w:p w14:paraId="274B255A" w14:textId="77777777" w:rsidR="000D7734" w:rsidRDefault="00E95B54" w:rsidP="0001654F">
      <w:pPr>
        <w:keepLines/>
        <w:numPr>
          <w:ilvl w:val="0"/>
          <w:numId w:val="2"/>
        </w:numPr>
        <w:spacing w:line="240" w:lineRule="auto"/>
        <w:jc w:val="both"/>
        <w:rPr>
          <w:rFonts w:ascii="Times New Roman" w:eastAsia="Times New Roman" w:hAnsi="Times New Roman" w:cs="Times New Roman"/>
        </w:rPr>
      </w:pPr>
      <w:r>
        <w:rPr>
          <w:rFonts w:ascii="Times New Roman" w:eastAsia="Times New Roman" w:hAnsi="Times New Roman" w:cs="Times New Roman"/>
        </w:rPr>
        <w:t>To have an in-depth and comprehensive understanding on the situation of young people’s SRHR in the Asia-Pacific region.</w:t>
      </w:r>
    </w:p>
    <w:p w14:paraId="08E4C477" w14:textId="77777777" w:rsidR="000D7734" w:rsidRDefault="00E95B54" w:rsidP="0001654F">
      <w:pPr>
        <w:keepLines/>
        <w:numPr>
          <w:ilvl w:val="0"/>
          <w:numId w:val="2"/>
        </w:numPr>
        <w:spacing w:line="240" w:lineRule="auto"/>
        <w:jc w:val="both"/>
        <w:rPr>
          <w:rFonts w:ascii="Times New Roman" w:eastAsia="Times New Roman" w:hAnsi="Times New Roman" w:cs="Times New Roman"/>
        </w:rPr>
      </w:pPr>
      <w:r>
        <w:rPr>
          <w:rFonts w:ascii="Times New Roman" w:eastAsia="Times New Roman" w:hAnsi="Times New Roman" w:cs="Times New Roman"/>
        </w:rPr>
        <w:t>The study will inform ARROW of its strategic plan process and the components within it to broaden ARROW’s perspective on how best to work on young people’s SRHR issues in the region.</w:t>
      </w:r>
    </w:p>
    <w:p w14:paraId="4B51C9BE" w14:textId="77777777" w:rsidR="000D7734" w:rsidRDefault="00E95B54" w:rsidP="0001654F">
      <w:pPr>
        <w:keepLines/>
        <w:numPr>
          <w:ilvl w:val="0"/>
          <w:numId w:val="2"/>
        </w:numPr>
        <w:spacing w:line="240" w:lineRule="auto"/>
        <w:jc w:val="both"/>
        <w:rPr>
          <w:rFonts w:ascii="Times New Roman" w:eastAsia="Times New Roman" w:hAnsi="Times New Roman" w:cs="Times New Roman"/>
        </w:rPr>
      </w:pPr>
      <w:r>
        <w:rPr>
          <w:rFonts w:ascii="Times New Roman" w:eastAsia="Times New Roman" w:hAnsi="Times New Roman" w:cs="Times New Roman"/>
        </w:rPr>
        <w:t>The findings of the study will guide ARROW in its approach and reveal the scope of work on young people’s SRHR in the next five years including information on potential stakeholders or communities that ought to be included.</w:t>
      </w:r>
    </w:p>
    <w:p w14:paraId="1BB566ED" w14:textId="77777777" w:rsidR="000D7734" w:rsidRDefault="000D7734" w:rsidP="0001654F">
      <w:pPr>
        <w:keepLines/>
        <w:spacing w:line="240" w:lineRule="auto"/>
        <w:ind w:left="720"/>
        <w:jc w:val="both"/>
        <w:rPr>
          <w:rFonts w:ascii="Times New Roman" w:eastAsia="Times New Roman" w:hAnsi="Times New Roman" w:cs="Times New Roman"/>
        </w:rPr>
      </w:pPr>
    </w:p>
    <w:p w14:paraId="193A50F7" w14:textId="77777777" w:rsidR="000D7734" w:rsidRDefault="00E95B54" w:rsidP="0001654F">
      <w:pPr>
        <w:keepLines/>
        <w:spacing w:line="240" w:lineRule="auto"/>
        <w:jc w:val="both"/>
        <w:rPr>
          <w:rFonts w:ascii="Times New Roman" w:eastAsia="Times New Roman" w:hAnsi="Times New Roman" w:cs="Times New Roman"/>
        </w:rPr>
      </w:pPr>
      <w:r>
        <w:rPr>
          <w:rFonts w:ascii="Times New Roman" w:eastAsia="Times New Roman" w:hAnsi="Times New Roman" w:cs="Times New Roman"/>
        </w:rPr>
        <w:t>The Consultant/Consultant Team will therefore be entrusted with the following responsibilities:</w:t>
      </w:r>
    </w:p>
    <w:p w14:paraId="6D40D66A" w14:textId="77777777" w:rsidR="000D7734" w:rsidRDefault="000D7734" w:rsidP="0001654F">
      <w:pPr>
        <w:keepLines/>
        <w:spacing w:line="240" w:lineRule="auto"/>
        <w:jc w:val="both"/>
        <w:rPr>
          <w:rFonts w:ascii="Times New Roman" w:eastAsia="Times New Roman" w:hAnsi="Times New Roman" w:cs="Times New Roman"/>
        </w:rPr>
      </w:pPr>
    </w:p>
    <w:p w14:paraId="6B6E93AC" w14:textId="77777777" w:rsidR="000D7734" w:rsidRDefault="00E95B54" w:rsidP="0001654F">
      <w:pPr>
        <w:keepLines/>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Perform a situational analysis of young people in the region and their SRHR with focus on CSE.</w:t>
      </w:r>
    </w:p>
    <w:p w14:paraId="0C240E5F" w14:textId="0A7FD7D0" w:rsidR="000D7734" w:rsidRDefault="00E95B54" w:rsidP="0001654F">
      <w:pPr>
        <w:keepLines/>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Extract information on how young people in the current and post COVID-19 scenario can influence regional and global norm setting processes </w:t>
      </w:r>
      <w:r w:rsidR="00F74C5E">
        <w:rPr>
          <w:rFonts w:ascii="Times New Roman" w:eastAsia="Times New Roman" w:hAnsi="Times New Roman" w:cs="Times New Roman"/>
        </w:rPr>
        <w:t>progressively around</w:t>
      </w:r>
      <w:r>
        <w:rPr>
          <w:rFonts w:ascii="Times New Roman" w:eastAsia="Times New Roman" w:hAnsi="Times New Roman" w:cs="Times New Roman"/>
        </w:rPr>
        <w:t xml:space="preserve"> SRHR with focus on CSE.</w:t>
      </w:r>
    </w:p>
    <w:p w14:paraId="5E4800BE" w14:textId="4B9D4C61" w:rsidR="000D7734" w:rsidRDefault="00E95B54" w:rsidP="0001654F">
      <w:pPr>
        <w:keepLines/>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On the basis of the findings, </w:t>
      </w:r>
      <w:r w:rsidR="00F74C5E">
        <w:rPr>
          <w:rFonts w:ascii="Times New Roman" w:eastAsia="Times New Roman" w:hAnsi="Times New Roman" w:cs="Times New Roman"/>
        </w:rPr>
        <w:t>analyses</w:t>
      </w:r>
      <w:r>
        <w:rPr>
          <w:rFonts w:ascii="Times New Roman" w:eastAsia="Times New Roman" w:hAnsi="Times New Roman" w:cs="Times New Roman"/>
        </w:rPr>
        <w:t xml:space="preserve"> potential way forwards and methods to amplify public support for youth SRHR and CSE in the Asia region.</w:t>
      </w:r>
    </w:p>
    <w:p w14:paraId="0B5155A3" w14:textId="77777777" w:rsidR="000D7734" w:rsidRDefault="000D7734" w:rsidP="0001654F">
      <w:pPr>
        <w:keepLines/>
        <w:spacing w:line="240" w:lineRule="auto"/>
        <w:ind w:left="720"/>
        <w:jc w:val="both"/>
        <w:rPr>
          <w:rFonts w:ascii="Times New Roman" w:eastAsia="Times New Roman" w:hAnsi="Times New Roman" w:cs="Times New Roman"/>
        </w:rPr>
      </w:pPr>
    </w:p>
    <w:p w14:paraId="4A4F152C" w14:textId="77777777" w:rsidR="000D7734" w:rsidRDefault="00E95B54" w:rsidP="0001654F">
      <w:pPr>
        <w:keepLines/>
        <w:spacing w:line="24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Study methodology</w:t>
      </w:r>
    </w:p>
    <w:p w14:paraId="56EC1359" w14:textId="77777777" w:rsidR="000D7734" w:rsidRDefault="000D7734" w:rsidP="0001654F">
      <w:pPr>
        <w:keepLines/>
        <w:spacing w:line="240" w:lineRule="auto"/>
        <w:jc w:val="both"/>
        <w:rPr>
          <w:rFonts w:ascii="Times New Roman" w:eastAsia="Times New Roman" w:hAnsi="Times New Roman" w:cs="Times New Roman"/>
          <w:u w:val="single"/>
        </w:rPr>
      </w:pPr>
    </w:p>
    <w:p w14:paraId="39AF196B" w14:textId="77777777" w:rsidR="000D7734" w:rsidRDefault="00E95B54" w:rsidP="0001654F">
      <w:pPr>
        <w:keepLines/>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The methodology for the study is expected to adopt both quantitative and qualitative approaches, and the research design should be clearly defined and rationale for the choice provided. The consultant is at liberty to suggest study design and study approaches to apply as long as reasons for choice are clearly articulated. The approaches and research design should be described in enough detail to ensure that the study can easily be replicated by any other researcher. The methods should be sensitive to the target population (unit of analysis) and robust enough to provide adequate responses to the stated study objectives/research questions. Overall, the methodology section should cover details of study approaches and design, sampling, sample size determination, data collection methods/instruments, data analysis techniques, plan for dissemination of study findings, and be cognizant of quality assurance and ethical considerations during the study.</w:t>
      </w:r>
    </w:p>
    <w:p w14:paraId="0D6F00C8" w14:textId="77777777" w:rsidR="000D7734" w:rsidRDefault="000D7734" w:rsidP="0001654F">
      <w:pPr>
        <w:keepLines/>
        <w:spacing w:line="240" w:lineRule="auto"/>
        <w:jc w:val="both"/>
        <w:rPr>
          <w:rFonts w:ascii="Times New Roman" w:eastAsia="Times New Roman" w:hAnsi="Times New Roman" w:cs="Times New Roman"/>
          <w:highlight w:val="white"/>
        </w:rPr>
      </w:pPr>
    </w:p>
    <w:p w14:paraId="767DA323" w14:textId="77777777" w:rsidR="000D7734" w:rsidRDefault="00E95B54" w:rsidP="0001654F">
      <w:pPr>
        <w:keepLines/>
        <w:spacing w:line="240" w:lineRule="auto"/>
        <w:jc w:val="both"/>
        <w:rPr>
          <w:rFonts w:ascii="Times New Roman" w:eastAsia="Times New Roman" w:hAnsi="Times New Roman" w:cs="Times New Roman"/>
          <w:b/>
          <w:highlight w:val="white"/>
          <w:u w:val="single"/>
        </w:rPr>
      </w:pPr>
      <w:r>
        <w:rPr>
          <w:rFonts w:ascii="Times New Roman" w:eastAsia="Times New Roman" w:hAnsi="Times New Roman" w:cs="Times New Roman"/>
          <w:b/>
          <w:highlight w:val="white"/>
          <w:u w:val="single"/>
        </w:rPr>
        <w:t>Expected output and deliverables</w:t>
      </w:r>
    </w:p>
    <w:p w14:paraId="4CE8758B" w14:textId="77777777" w:rsidR="000D7734" w:rsidRDefault="000D7734" w:rsidP="0001654F">
      <w:pPr>
        <w:keepLines/>
        <w:spacing w:line="240" w:lineRule="auto"/>
        <w:jc w:val="both"/>
        <w:rPr>
          <w:rFonts w:ascii="Times New Roman" w:eastAsia="Times New Roman" w:hAnsi="Times New Roman" w:cs="Times New Roman"/>
          <w:highlight w:val="white"/>
          <w:u w:val="single"/>
        </w:rPr>
      </w:pPr>
    </w:p>
    <w:p w14:paraId="0CF22AD8" w14:textId="77777777" w:rsidR="000D7734" w:rsidRDefault="00E95B54" w:rsidP="0001654F">
      <w:pPr>
        <w:keepLines/>
        <w:numPr>
          <w:ilvl w:val="0"/>
          <w:numId w:val="3"/>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A detailed inception report detailing a detailed methodology, data collection tools to be used and a feasible work plan for the evaluation.</w:t>
      </w:r>
    </w:p>
    <w:p w14:paraId="41624FAC" w14:textId="77777777" w:rsidR="000D7734" w:rsidRDefault="00E95B54" w:rsidP="0001654F">
      <w:pPr>
        <w:keepLines/>
        <w:numPr>
          <w:ilvl w:val="0"/>
          <w:numId w:val="3"/>
        </w:numPr>
        <w:shd w:val="clear" w:color="auto" w:fill="FFFFFF"/>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lastRenderedPageBreak/>
        <w:t>Submission of final set of tools and enumerator training materials (agenda, tools protocols, trainers guide etc.);</w:t>
      </w:r>
    </w:p>
    <w:p w14:paraId="739763F4" w14:textId="77777777" w:rsidR="000D7734" w:rsidRDefault="00E95B54" w:rsidP="0001654F">
      <w:pPr>
        <w:keepLines/>
        <w:numPr>
          <w:ilvl w:val="0"/>
          <w:numId w:val="3"/>
        </w:numPr>
        <w:shd w:val="clear" w:color="auto" w:fill="FFFFFF"/>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Submission of clean datasets for both quantitative data and qualitative interviews taking into account safety &amp; security, confidentiality concerns.</w:t>
      </w:r>
    </w:p>
    <w:p w14:paraId="11E28C1E" w14:textId="77777777" w:rsidR="000D7734" w:rsidRDefault="00E95B54" w:rsidP="0001654F">
      <w:pPr>
        <w:keepLines/>
        <w:numPr>
          <w:ilvl w:val="0"/>
          <w:numId w:val="3"/>
        </w:numPr>
        <w:shd w:val="clear" w:color="auto" w:fill="FFFFFF"/>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Submit any field interview experiences related to data collection.</w:t>
      </w:r>
    </w:p>
    <w:p w14:paraId="3B2613C5" w14:textId="065C04C5" w:rsidR="000D7734" w:rsidRDefault="00E95B54" w:rsidP="0001654F">
      <w:pPr>
        <w:keepLines/>
        <w:numPr>
          <w:ilvl w:val="0"/>
          <w:numId w:val="3"/>
        </w:numPr>
        <w:shd w:val="clear" w:color="auto" w:fill="FFFFFF"/>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 xml:space="preserve">Draft scoping </w:t>
      </w:r>
      <w:r w:rsidR="00F74C5E">
        <w:rPr>
          <w:rFonts w:ascii="Times New Roman" w:eastAsia="Times New Roman" w:hAnsi="Times New Roman" w:cs="Times New Roman"/>
          <w:highlight w:val="white"/>
        </w:rPr>
        <w:t>study report</w:t>
      </w:r>
      <w:r>
        <w:rPr>
          <w:rFonts w:ascii="Times New Roman" w:eastAsia="Times New Roman" w:hAnsi="Times New Roman" w:cs="Times New Roman"/>
          <w:highlight w:val="white"/>
        </w:rPr>
        <w:t xml:space="preserve"> to be presented to ARROW team (no more than 50 pages excluding annexes, including executive summary not exceeding 2 pages).</w:t>
      </w:r>
    </w:p>
    <w:p w14:paraId="3ED1413C" w14:textId="77777777" w:rsidR="000D7734" w:rsidRDefault="00E95B54" w:rsidP="0001654F">
      <w:pPr>
        <w:keepLines/>
        <w:numPr>
          <w:ilvl w:val="0"/>
          <w:numId w:val="3"/>
        </w:numPr>
        <w:shd w:val="clear" w:color="auto" w:fill="FFFFFF"/>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Submit a draft copy of the final scoping study after incorporating formal feedback to the draft report.</w:t>
      </w:r>
    </w:p>
    <w:p w14:paraId="7CC07E60" w14:textId="77777777" w:rsidR="000D7734" w:rsidRDefault="00E95B54" w:rsidP="0001654F">
      <w:pPr>
        <w:keepLines/>
        <w:numPr>
          <w:ilvl w:val="0"/>
          <w:numId w:val="3"/>
        </w:numPr>
        <w:shd w:val="clear" w:color="auto" w:fill="FFFFFF"/>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Submit final copy of the scoping study report after final review.</w:t>
      </w:r>
    </w:p>
    <w:p w14:paraId="7FBD1212" w14:textId="77777777" w:rsidR="000D7734" w:rsidRDefault="00E95B54" w:rsidP="0001654F">
      <w:pPr>
        <w:keepLines/>
        <w:numPr>
          <w:ilvl w:val="0"/>
          <w:numId w:val="3"/>
        </w:numPr>
        <w:shd w:val="clear" w:color="auto" w:fill="FFFFFF"/>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All clean datasets, transcriptions and other study materials MUST be handed to ARROW at the end of the study. The report should follow the format below:</w:t>
      </w:r>
    </w:p>
    <w:p w14:paraId="136B3DA5" w14:textId="77777777" w:rsidR="000D7734" w:rsidRDefault="00E95B54" w:rsidP="0001654F">
      <w:pPr>
        <w:keepLines/>
        <w:numPr>
          <w:ilvl w:val="0"/>
          <w:numId w:val="4"/>
        </w:numPr>
        <w:shd w:val="clear" w:color="auto" w:fill="FFFFFF"/>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Cover page</w:t>
      </w:r>
    </w:p>
    <w:p w14:paraId="14289539" w14:textId="77777777" w:rsidR="000D7734" w:rsidRDefault="00E95B54" w:rsidP="0001654F">
      <w:pPr>
        <w:keepLines/>
        <w:numPr>
          <w:ilvl w:val="0"/>
          <w:numId w:val="4"/>
        </w:numPr>
        <w:shd w:val="clear" w:color="auto" w:fill="FFFFFF"/>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Table of table of content page</w:t>
      </w:r>
    </w:p>
    <w:p w14:paraId="73F15A9C" w14:textId="77777777" w:rsidR="000D7734" w:rsidRDefault="00E95B54" w:rsidP="0001654F">
      <w:pPr>
        <w:keepLines/>
        <w:numPr>
          <w:ilvl w:val="0"/>
          <w:numId w:val="4"/>
        </w:numPr>
        <w:shd w:val="clear" w:color="auto" w:fill="FFFFFF"/>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Executive summary (not exceeding 2 pages)</w:t>
      </w:r>
    </w:p>
    <w:p w14:paraId="0D2E07A3" w14:textId="77777777" w:rsidR="000D7734" w:rsidRDefault="00E95B54" w:rsidP="0001654F">
      <w:pPr>
        <w:keepLines/>
        <w:numPr>
          <w:ilvl w:val="0"/>
          <w:numId w:val="4"/>
        </w:numPr>
        <w:shd w:val="clear" w:color="auto" w:fill="FFFFFF"/>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Introduction</w:t>
      </w:r>
    </w:p>
    <w:p w14:paraId="39E7C085" w14:textId="77777777" w:rsidR="000D7734" w:rsidRDefault="00E95B54" w:rsidP="0001654F">
      <w:pPr>
        <w:keepLines/>
        <w:numPr>
          <w:ilvl w:val="0"/>
          <w:numId w:val="4"/>
        </w:numPr>
        <w:shd w:val="clear" w:color="auto" w:fill="FFFFFF"/>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Description of context, study purpose and objectives, and scope</w:t>
      </w:r>
    </w:p>
    <w:p w14:paraId="0AD19306" w14:textId="77777777" w:rsidR="000D7734" w:rsidRDefault="00E95B54" w:rsidP="0001654F">
      <w:pPr>
        <w:keepLines/>
        <w:numPr>
          <w:ilvl w:val="0"/>
          <w:numId w:val="4"/>
        </w:numPr>
        <w:shd w:val="clear" w:color="auto" w:fill="FFFFFF"/>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Study methodology and limitations.</w:t>
      </w:r>
    </w:p>
    <w:p w14:paraId="25020574" w14:textId="77777777" w:rsidR="000D7734" w:rsidRDefault="00E95B54" w:rsidP="0001654F">
      <w:pPr>
        <w:keepLines/>
        <w:numPr>
          <w:ilvl w:val="0"/>
          <w:numId w:val="4"/>
        </w:numPr>
        <w:shd w:val="clear" w:color="auto" w:fill="FFFFFF"/>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Study findings,</w:t>
      </w:r>
    </w:p>
    <w:p w14:paraId="5997F66D" w14:textId="77777777" w:rsidR="000D7734" w:rsidRDefault="00E95B54" w:rsidP="0001654F">
      <w:pPr>
        <w:keepLines/>
        <w:numPr>
          <w:ilvl w:val="0"/>
          <w:numId w:val="4"/>
        </w:numPr>
        <w:shd w:val="clear" w:color="auto" w:fill="FFFFFF"/>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conclusions and recommendations.</w:t>
      </w:r>
    </w:p>
    <w:p w14:paraId="35D591C9" w14:textId="77777777" w:rsidR="000D7734" w:rsidRDefault="00E95B54" w:rsidP="0001654F">
      <w:pPr>
        <w:keepLines/>
        <w:numPr>
          <w:ilvl w:val="0"/>
          <w:numId w:val="4"/>
        </w:numPr>
        <w:shd w:val="clear" w:color="auto" w:fill="FFFFFF"/>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References (Chicago Style)</w:t>
      </w:r>
    </w:p>
    <w:p w14:paraId="5D468BDB" w14:textId="77777777" w:rsidR="000D7734" w:rsidRDefault="00E95B54" w:rsidP="0001654F">
      <w:pPr>
        <w:keepLines/>
        <w:numPr>
          <w:ilvl w:val="0"/>
          <w:numId w:val="4"/>
        </w:numPr>
        <w:shd w:val="clear" w:color="auto" w:fill="FFFFFF"/>
        <w:spacing w:after="66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Annexes</w:t>
      </w:r>
    </w:p>
    <w:p w14:paraId="76704777" w14:textId="77777777" w:rsidR="000D7734" w:rsidRPr="0001654F" w:rsidRDefault="00E95B54" w:rsidP="0001654F">
      <w:pPr>
        <w:keepLines/>
        <w:shd w:val="clear" w:color="auto" w:fill="FFFFFF"/>
        <w:spacing w:after="660" w:line="240" w:lineRule="auto"/>
        <w:jc w:val="both"/>
        <w:rPr>
          <w:rFonts w:ascii="Times New Roman" w:eastAsia="Times New Roman" w:hAnsi="Times New Roman" w:cs="Times New Roman"/>
          <w:b/>
          <w:color w:val="00B050"/>
          <w:highlight w:val="white"/>
        </w:rPr>
      </w:pPr>
      <w:r w:rsidRPr="0001654F">
        <w:rPr>
          <w:rFonts w:ascii="Times New Roman" w:eastAsia="Times New Roman" w:hAnsi="Times New Roman" w:cs="Times New Roman"/>
          <w:b/>
          <w:color w:val="00B050"/>
          <w:highlight w:val="white"/>
        </w:rPr>
        <w:t xml:space="preserve">The report should be prepared and packaged in a way that can be able to guide ARROW Strategy Plan implementation (2021-2025) and the objectives set out above but also RHRN2 </w:t>
      </w:r>
      <w:proofErr w:type="spellStart"/>
      <w:r w:rsidRPr="0001654F">
        <w:rPr>
          <w:rFonts w:ascii="Times New Roman" w:eastAsia="Times New Roman" w:hAnsi="Times New Roman" w:cs="Times New Roman"/>
          <w:b/>
          <w:color w:val="00B050"/>
          <w:highlight w:val="white"/>
        </w:rPr>
        <w:t>programme</w:t>
      </w:r>
      <w:proofErr w:type="spellEnd"/>
      <w:r w:rsidRPr="0001654F">
        <w:rPr>
          <w:rFonts w:ascii="Times New Roman" w:eastAsia="Times New Roman" w:hAnsi="Times New Roman" w:cs="Times New Roman"/>
          <w:b/>
          <w:color w:val="00B050"/>
          <w:highlight w:val="white"/>
        </w:rPr>
        <w:t xml:space="preserve"> implementation in the region.</w:t>
      </w:r>
    </w:p>
    <w:p w14:paraId="4C72AA8C" w14:textId="77777777" w:rsidR="000D7734" w:rsidRPr="0001654F" w:rsidRDefault="00E95B54" w:rsidP="0001654F">
      <w:pPr>
        <w:keepLines/>
        <w:shd w:val="clear" w:color="auto" w:fill="FFFFFF"/>
        <w:spacing w:after="660" w:line="240" w:lineRule="auto"/>
        <w:jc w:val="both"/>
        <w:rPr>
          <w:rFonts w:ascii="Times New Roman" w:eastAsia="Times New Roman" w:hAnsi="Times New Roman" w:cs="Times New Roman"/>
          <w:b/>
          <w:bCs/>
          <w:highlight w:val="white"/>
          <w:u w:val="single"/>
        </w:rPr>
      </w:pPr>
      <w:r w:rsidRPr="0001654F">
        <w:rPr>
          <w:rFonts w:ascii="Times New Roman" w:eastAsia="Times New Roman" w:hAnsi="Times New Roman" w:cs="Times New Roman"/>
          <w:b/>
          <w:bCs/>
          <w:highlight w:val="white"/>
          <w:u w:val="single"/>
        </w:rPr>
        <w:t>Communication and Collaboration with ARROW</w:t>
      </w:r>
    </w:p>
    <w:p w14:paraId="597C879A" w14:textId="18751319" w:rsidR="0001654F" w:rsidRDefault="00E95B54" w:rsidP="0001654F">
      <w:pPr>
        <w:keepLines/>
        <w:shd w:val="clear" w:color="auto" w:fill="FFFFFF"/>
        <w:spacing w:after="66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The consultant/consultant team will work in collaboration with the ARROW team in Programme 2. This will involve tracking progress through emails, phone calls and informally through a WhatsApp/Signal platform. The Deputy Executive Director and Programme Manager will provide all the necessary information (including reports of previous project-specific country baseline surveys on young </w:t>
      </w:r>
      <w:r w:rsidR="0001654F">
        <w:rPr>
          <w:rFonts w:ascii="Times New Roman" w:eastAsia="Times New Roman" w:hAnsi="Times New Roman" w:cs="Times New Roman"/>
          <w:highlight w:val="white"/>
        </w:rPr>
        <w:t>people) to</w:t>
      </w:r>
      <w:r>
        <w:rPr>
          <w:rFonts w:ascii="Times New Roman" w:eastAsia="Times New Roman" w:hAnsi="Times New Roman" w:cs="Times New Roman"/>
          <w:highlight w:val="white"/>
        </w:rPr>
        <w:t xml:space="preserve"> support the process but also follow-up on completion of any internal processes. The Programme </w:t>
      </w:r>
      <w:r w:rsidR="0001654F">
        <w:rPr>
          <w:rFonts w:ascii="Times New Roman" w:eastAsia="Times New Roman" w:hAnsi="Times New Roman" w:cs="Times New Roman"/>
          <w:highlight w:val="white"/>
        </w:rPr>
        <w:t>Officer will</w:t>
      </w:r>
      <w:r>
        <w:rPr>
          <w:rFonts w:ascii="Times New Roman" w:eastAsia="Times New Roman" w:hAnsi="Times New Roman" w:cs="Times New Roman"/>
          <w:highlight w:val="white"/>
        </w:rPr>
        <w:t xml:space="preserve"> support in the process reviewing of inception reports and tools as well as advise on M&amp;E technical issues. The process will be guided by an agreed upon activity work plan and list of deliverables to ensure adherence to deadlines and outputs. While in the field, the consultant will work closely with partners who are based in the selected areas. All compliance and contractual requirements will be clearly stipulated in the terms of reference. </w:t>
      </w:r>
    </w:p>
    <w:p w14:paraId="2798C1D0" w14:textId="77777777" w:rsidR="0001654F" w:rsidRPr="004A7D7A" w:rsidRDefault="00E95B54" w:rsidP="0001654F">
      <w:pPr>
        <w:keepLines/>
        <w:shd w:val="clear" w:color="auto" w:fill="FFFFFF"/>
        <w:spacing w:after="660" w:line="240" w:lineRule="auto"/>
        <w:jc w:val="both"/>
        <w:rPr>
          <w:rFonts w:ascii="Times New Roman" w:eastAsia="Times New Roman" w:hAnsi="Times New Roman" w:cs="Times New Roman"/>
          <w:b/>
          <w:bCs/>
          <w:highlight w:val="white"/>
        </w:rPr>
      </w:pPr>
      <w:r w:rsidRPr="004A7D7A">
        <w:rPr>
          <w:rFonts w:ascii="Times New Roman" w:eastAsia="Times New Roman" w:hAnsi="Times New Roman" w:cs="Times New Roman"/>
          <w:b/>
          <w:bCs/>
          <w:highlight w:val="white"/>
          <w:u w:val="single"/>
        </w:rPr>
        <w:t>Expected outcome and timeline</w:t>
      </w:r>
    </w:p>
    <w:p w14:paraId="0E51C634" w14:textId="77777777" w:rsidR="0001654F" w:rsidRDefault="00E95B54" w:rsidP="0001654F">
      <w:pPr>
        <w:pStyle w:val="ListParagraph"/>
        <w:keepLines/>
        <w:numPr>
          <w:ilvl w:val="0"/>
          <w:numId w:val="9"/>
        </w:numPr>
        <w:shd w:val="clear" w:color="auto" w:fill="FFFFFF"/>
        <w:spacing w:after="660" w:line="240" w:lineRule="auto"/>
        <w:jc w:val="both"/>
        <w:rPr>
          <w:rFonts w:ascii="Times New Roman" w:eastAsia="Times New Roman" w:hAnsi="Times New Roman" w:cs="Times New Roman"/>
          <w:highlight w:val="white"/>
        </w:rPr>
      </w:pPr>
      <w:r w:rsidRPr="0001654F">
        <w:rPr>
          <w:rFonts w:ascii="Times New Roman" w:eastAsia="Times New Roman" w:hAnsi="Times New Roman" w:cs="Times New Roman"/>
          <w:highlight w:val="white"/>
        </w:rPr>
        <w:lastRenderedPageBreak/>
        <w:t>A clear assessment of the situation of young people’s SRHR in the region, the factors affecting their rights and the intersections of SRHR with concerning issues such as mental health and the effects of the Covid-19 pandemic on SRHR and young people’s lives.</w:t>
      </w:r>
    </w:p>
    <w:p w14:paraId="56400332" w14:textId="77777777" w:rsidR="0001654F" w:rsidRDefault="00E95B54" w:rsidP="0001654F">
      <w:pPr>
        <w:pStyle w:val="ListParagraph"/>
        <w:keepLines/>
        <w:numPr>
          <w:ilvl w:val="0"/>
          <w:numId w:val="9"/>
        </w:numPr>
        <w:shd w:val="clear" w:color="auto" w:fill="FFFFFF"/>
        <w:spacing w:after="660" w:line="240" w:lineRule="auto"/>
        <w:jc w:val="both"/>
        <w:rPr>
          <w:rFonts w:ascii="Times New Roman" w:eastAsia="Times New Roman" w:hAnsi="Times New Roman" w:cs="Times New Roman"/>
          <w:highlight w:val="white"/>
        </w:rPr>
      </w:pPr>
      <w:r w:rsidRPr="0001654F">
        <w:rPr>
          <w:rFonts w:ascii="Times New Roman" w:eastAsia="Times New Roman" w:hAnsi="Times New Roman" w:cs="Times New Roman"/>
          <w:highlight w:val="white"/>
        </w:rPr>
        <w:t xml:space="preserve">A critical and objective analysis of ARROW’s strategy plan process to inform ARROW’s scope of work with young people in the coming five years that will indicate the relevant issues, stakeholders and beneficiaries to target among others. </w:t>
      </w:r>
    </w:p>
    <w:p w14:paraId="46ED026A" w14:textId="6FE59989" w:rsidR="000D7734" w:rsidRPr="0001654F" w:rsidRDefault="00E95B54" w:rsidP="0001654F">
      <w:pPr>
        <w:keepLines/>
        <w:shd w:val="clear" w:color="auto" w:fill="FFFFFF"/>
        <w:spacing w:after="660" w:line="240" w:lineRule="auto"/>
        <w:jc w:val="both"/>
        <w:rPr>
          <w:rFonts w:ascii="Times New Roman" w:eastAsia="Times New Roman" w:hAnsi="Times New Roman" w:cs="Times New Roman"/>
          <w:highlight w:val="white"/>
        </w:rPr>
      </w:pPr>
      <w:r w:rsidRPr="0001654F">
        <w:rPr>
          <w:rFonts w:ascii="Times New Roman" w:eastAsia="Times New Roman" w:hAnsi="Times New Roman" w:cs="Times New Roman"/>
          <w:highlight w:val="white"/>
        </w:rPr>
        <w:t>The task will commence from 01 July ending on 15 October 2021.</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0D7734" w14:paraId="5C1B1A03" w14:textId="77777777">
        <w:tc>
          <w:tcPr>
            <w:tcW w:w="4680" w:type="dxa"/>
            <w:shd w:val="clear" w:color="auto" w:fill="D5A6BD"/>
            <w:tcMar>
              <w:top w:w="100" w:type="dxa"/>
              <w:left w:w="100" w:type="dxa"/>
              <w:bottom w:w="100" w:type="dxa"/>
              <w:right w:w="100" w:type="dxa"/>
            </w:tcMar>
          </w:tcPr>
          <w:p w14:paraId="0D8269D6" w14:textId="13C2C3C8" w:rsidR="000D7734" w:rsidRDefault="0001654F" w:rsidP="0001654F">
            <w:pPr>
              <w:keepLines/>
              <w:pBdr>
                <w:top w:val="nil"/>
                <w:left w:val="nil"/>
                <w:bottom w:val="nil"/>
                <w:right w:val="nil"/>
                <w:between w:val="nil"/>
              </w:pBdr>
              <w:spacing w:line="240" w:lineRule="auto"/>
              <w:jc w:val="both"/>
              <w:rPr>
                <w:rFonts w:ascii="Times New Roman" w:eastAsia="Times New Roman" w:hAnsi="Times New Roman" w:cs="Times New Roman"/>
                <w:shd w:val="clear" w:color="auto" w:fill="D5A6BD"/>
              </w:rPr>
            </w:pPr>
            <w:r>
              <w:rPr>
                <w:rFonts w:ascii="Times New Roman" w:eastAsia="Times New Roman" w:hAnsi="Times New Roman" w:cs="Times New Roman"/>
                <w:shd w:val="clear" w:color="auto" w:fill="D5A6BD"/>
              </w:rPr>
              <w:t xml:space="preserve">Suggested </w:t>
            </w:r>
            <w:r w:rsidR="00E95B54">
              <w:rPr>
                <w:rFonts w:ascii="Times New Roman" w:eastAsia="Times New Roman" w:hAnsi="Times New Roman" w:cs="Times New Roman"/>
                <w:shd w:val="clear" w:color="auto" w:fill="D5A6BD"/>
              </w:rPr>
              <w:t>Task</w:t>
            </w:r>
          </w:p>
        </w:tc>
        <w:tc>
          <w:tcPr>
            <w:tcW w:w="4680" w:type="dxa"/>
            <w:shd w:val="clear" w:color="auto" w:fill="D5A6BD"/>
            <w:tcMar>
              <w:top w:w="100" w:type="dxa"/>
              <w:left w:w="100" w:type="dxa"/>
              <w:bottom w:w="100" w:type="dxa"/>
              <w:right w:w="100" w:type="dxa"/>
            </w:tcMar>
          </w:tcPr>
          <w:p w14:paraId="5F22FB9A" w14:textId="020D1A7F" w:rsidR="000D7734" w:rsidRDefault="0001654F" w:rsidP="0001654F">
            <w:pPr>
              <w:keepLines/>
              <w:pBdr>
                <w:top w:val="nil"/>
                <w:left w:val="nil"/>
                <w:bottom w:val="nil"/>
                <w:right w:val="nil"/>
                <w:between w:val="nil"/>
              </w:pBdr>
              <w:spacing w:line="240" w:lineRule="auto"/>
              <w:jc w:val="both"/>
              <w:rPr>
                <w:rFonts w:ascii="Times New Roman" w:eastAsia="Times New Roman" w:hAnsi="Times New Roman" w:cs="Times New Roman"/>
                <w:shd w:val="clear" w:color="auto" w:fill="D5A6BD"/>
              </w:rPr>
            </w:pPr>
            <w:r>
              <w:rPr>
                <w:rFonts w:ascii="Times New Roman" w:eastAsia="Times New Roman" w:hAnsi="Times New Roman" w:cs="Times New Roman"/>
                <w:shd w:val="clear" w:color="auto" w:fill="D5A6BD"/>
              </w:rPr>
              <w:t xml:space="preserve">Suggested </w:t>
            </w:r>
            <w:r w:rsidR="00E95B54">
              <w:rPr>
                <w:rFonts w:ascii="Times New Roman" w:eastAsia="Times New Roman" w:hAnsi="Times New Roman" w:cs="Times New Roman"/>
                <w:shd w:val="clear" w:color="auto" w:fill="D5A6BD"/>
              </w:rPr>
              <w:t>Timeline</w:t>
            </w:r>
          </w:p>
        </w:tc>
      </w:tr>
      <w:tr w:rsidR="000D7734" w14:paraId="7CD53C05" w14:textId="77777777">
        <w:tc>
          <w:tcPr>
            <w:tcW w:w="4680" w:type="dxa"/>
            <w:shd w:val="clear" w:color="auto" w:fill="auto"/>
            <w:tcMar>
              <w:top w:w="100" w:type="dxa"/>
              <w:left w:w="100" w:type="dxa"/>
              <w:bottom w:w="100" w:type="dxa"/>
              <w:right w:w="100" w:type="dxa"/>
            </w:tcMar>
          </w:tcPr>
          <w:p w14:paraId="16C1C17B" w14:textId="77777777" w:rsidR="000D7734" w:rsidRDefault="00E95B54" w:rsidP="0001654F">
            <w:pPr>
              <w:keepLines/>
              <w:pBdr>
                <w:top w:val="nil"/>
                <w:left w:val="nil"/>
                <w:bottom w:val="nil"/>
                <w:right w:val="nil"/>
                <w:between w:val="nil"/>
              </w:pBd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Consultants to sign contract for the assignment:</w:t>
            </w:r>
          </w:p>
        </w:tc>
        <w:tc>
          <w:tcPr>
            <w:tcW w:w="4680" w:type="dxa"/>
            <w:shd w:val="clear" w:color="auto" w:fill="auto"/>
            <w:tcMar>
              <w:top w:w="100" w:type="dxa"/>
              <w:left w:w="100" w:type="dxa"/>
              <w:bottom w:w="100" w:type="dxa"/>
              <w:right w:w="100" w:type="dxa"/>
            </w:tcMar>
          </w:tcPr>
          <w:p w14:paraId="22283DBD" w14:textId="77777777" w:rsidR="000D7734" w:rsidRDefault="00E95B54" w:rsidP="0001654F">
            <w:pPr>
              <w:keepLines/>
              <w:pBdr>
                <w:top w:val="nil"/>
                <w:left w:val="nil"/>
                <w:bottom w:val="nil"/>
                <w:right w:val="nil"/>
                <w:between w:val="nil"/>
              </w:pBd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25 June 2021</w:t>
            </w:r>
          </w:p>
        </w:tc>
      </w:tr>
      <w:tr w:rsidR="000D7734" w14:paraId="084F21E8" w14:textId="77777777">
        <w:tc>
          <w:tcPr>
            <w:tcW w:w="4680" w:type="dxa"/>
            <w:shd w:val="clear" w:color="auto" w:fill="auto"/>
            <w:tcMar>
              <w:top w:w="100" w:type="dxa"/>
              <w:left w:w="100" w:type="dxa"/>
              <w:bottom w:w="100" w:type="dxa"/>
              <w:right w:w="100" w:type="dxa"/>
            </w:tcMar>
          </w:tcPr>
          <w:p w14:paraId="1B6C8D25" w14:textId="77777777" w:rsidR="000D7734" w:rsidRDefault="00E95B54" w:rsidP="0001654F">
            <w:pPr>
              <w:keepLines/>
              <w:pBdr>
                <w:top w:val="nil"/>
                <w:left w:val="nil"/>
                <w:bottom w:val="nil"/>
                <w:right w:val="nil"/>
                <w:between w:val="nil"/>
              </w:pBd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Review of documents and report and study instruments by ARROW</w:t>
            </w:r>
          </w:p>
        </w:tc>
        <w:tc>
          <w:tcPr>
            <w:tcW w:w="4680" w:type="dxa"/>
            <w:shd w:val="clear" w:color="auto" w:fill="auto"/>
            <w:tcMar>
              <w:top w:w="100" w:type="dxa"/>
              <w:left w:w="100" w:type="dxa"/>
              <w:bottom w:w="100" w:type="dxa"/>
              <w:right w:w="100" w:type="dxa"/>
            </w:tcMar>
          </w:tcPr>
          <w:p w14:paraId="2E6F8BB3" w14:textId="77777777" w:rsidR="000D7734" w:rsidRDefault="00E95B54" w:rsidP="0001654F">
            <w:pPr>
              <w:keepLines/>
              <w:pBdr>
                <w:top w:val="nil"/>
                <w:left w:val="nil"/>
                <w:bottom w:val="nil"/>
                <w:right w:val="nil"/>
                <w:between w:val="nil"/>
              </w:pBd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01 July 2021</w:t>
            </w:r>
          </w:p>
        </w:tc>
      </w:tr>
      <w:tr w:rsidR="000D7734" w14:paraId="3352DBF8" w14:textId="77777777">
        <w:tc>
          <w:tcPr>
            <w:tcW w:w="4680" w:type="dxa"/>
            <w:shd w:val="clear" w:color="auto" w:fill="auto"/>
            <w:tcMar>
              <w:top w:w="100" w:type="dxa"/>
              <w:left w:w="100" w:type="dxa"/>
              <w:bottom w:w="100" w:type="dxa"/>
              <w:right w:w="100" w:type="dxa"/>
            </w:tcMar>
          </w:tcPr>
          <w:p w14:paraId="5ED46685" w14:textId="77777777" w:rsidR="000D7734" w:rsidRDefault="00E95B54" w:rsidP="0001654F">
            <w:pPr>
              <w:keepLines/>
              <w:pBdr>
                <w:top w:val="nil"/>
                <w:left w:val="nil"/>
                <w:bottom w:val="nil"/>
                <w:right w:val="nil"/>
                <w:between w:val="nil"/>
              </w:pBd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Presentation of inception report, country selection and data collection tools</w:t>
            </w:r>
          </w:p>
        </w:tc>
        <w:tc>
          <w:tcPr>
            <w:tcW w:w="4680" w:type="dxa"/>
            <w:shd w:val="clear" w:color="auto" w:fill="auto"/>
            <w:tcMar>
              <w:top w:w="100" w:type="dxa"/>
              <w:left w:w="100" w:type="dxa"/>
              <w:bottom w:w="100" w:type="dxa"/>
              <w:right w:w="100" w:type="dxa"/>
            </w:tcMar>
          </w:tcPr>
          <w:p w14:paraId="156DE0B9" w14:textId="77777777" w:rsidR="000D7734" w:rsidRDefault="00E95B54" w:rsidP="0001654F">
            <w:pPr>
              <w:keepLines/>
              <w:pBdr>
                <w:top w:val="nil"/>
                <w:left w:val="nil"/>
                <w:bottom w:val="nil"/>
                <w:right w:val="nil"/>
                <w:between w:val="nil"/>
              </w:pBd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10 July 2021</w:t>
            </w:r>
          </w:p>
        </w:tc>
      </w:tr>
      <w:tr w:rsidR="000D7734" w14:paraId="0FC0DC63" w14:textId="77777777">
        <w:tc>
          <w:tcPr>
            <w:tcW w:w="4680" w:type="dxa"/>
            <w:shd w:val="clear" w:color="auto" w:fill="auto"/>
            <w:tcMar>
              <w:top w:w="100" w:type="dxa"/>
              <w:left w:w="100" w:type="dxa"/>
              <w:bottom w:w="100" w:type="dxa"/>
              <w:right w:w="100" w:type="dxa"/>
            </w:tcMar>
          </w:tcPr>
          <w:p w14:paraId="0CCD8CDE" w14:textId="77777777" w:rsidR="000D7734" w:rsidRDefault="00E95B54" w:rsidP="0001654F">
            <w:pPr>
              <w:keepLines/>
              <w:pBdr>
                <w:top w:val="nil"/>
                <w:left w:val="nil"/>
                <w:bottom w:val="nil"/>
                <w:right w:val="nil"/>
                <w:between w:val="nil"/>
              </w:pBd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Any pre-testing of study instruments</w:t>
            </w:r>
          </w:p>
        </w:tc>
        <w:tc>
          <w:tcPr>
            <w:tcW w:w="4680" w:type="dxa"/>
            <w:shd w:val="clear" w:color="auto" w:fill="auto"/>
            <w:tcMar>
              <w:top w:w="100" w:type="dxa"/>
              <w:left w:w="100" w:type="dxa"/>
              <w:bottom w:w="100" w:type="dxa"/>
              <w:right w:w="100" w:type="dxa"/>
            </w:tcMar>
          </w:tcPr>
          <w:p w14:paraId="44A1D6F9" w14:textId="77777777" w:rsidR="000D7734" w:rsidRDefault="00E95B54" w:rsidP="0001654F">
            <w:pPr>
              <w:keepLines/>
              <w:pBdr>
                <w:top w:val="nil"/>
                <w:left w:val="nil"/>
                <w:bottom w:val="nil"/>
                <w:right w:val="nil"/>
                <w:between w:val="nil"/>
              </w:pBd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15 July 2021</w:t>
            </w:r>
          </w:p>
        </w:tc>
      </w:tr>
      <w:tr w:rsidR="000D7734" w14:paraId="54AB54FE" w14:textId="77777777">
        <w:tc>
          <w:tcPr>
            <w:tcW w:w="4680" w:type="dxa"/>
            <w:shd w:val="clear" w:color="auto" w:fill="auto"/>
            <w:tcMar>
              <w:top w:w="100" w:type="dxa"/>
              <w:left w:w="100" w:type="dxa"/>
              <w:bottom w:w="100" w:type="dxa"/>
              <w:right w:w="100" w:type="dxa"/>
            </w:tcMar>
          </w:tcPr>
          <w:p w14:paraId="74D371D7" w14:textId="77777777" w:rsidR="000D7734" w:rsidRDefault="00E95B54" w:rsidP="0001654F">
            <w:pPr>
              <w:keepLines/>
              <w:pBdr>
                <w:top w:val="nil"/>
                <w:left w:val="nil"/>
                <w:bottom w:val="nil"/>
                <w:right w:val="nil"/>
                <w:between w:val="nil"/>
              </w:pBd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Regional Primary data collection </w:t>
            </w:r>
            <w:proofErr w:type="gramStart"/>
            <w:r>
              <w:rPr>
                <w:rFonts w:ascii="Times New Roman" w:eastAsia="Times New Roman" w:hAnsi="Times New Roman" w:cs="Times New Roman"/>
                <w:highlight w:val="white"/>
              </w:rPr>
              <w:t>( field</w:t>
            </w:r>
            <w:proofErr w:type="gramEnd"/>
            <w:r>
              <w:rPr>
                <w:rFonts w:ascii="Times New Roman" w:eastAsia="Times New Roman" w:hAnsi="Times New Roman" w:cs="Times New Roman"/>
                <w:highlight w:val="white"/>
              </w:rPr>
              <w:t xml:space="preserve"> interviews with regional stakeholders, select country change makers </w:t>
            </w:r>
            <w:proofErr w:type="spellStart"/>
            <w:r>
              <w:rPr>
                <w:rFonts w:ascii="Times New Roman" w:eastAsia="Times New Roman" w:hAnsi="Times New Roman" w:cs="Times New Roman"/>
                <w:highlight w:val="white"/>
              </w:rPr>
              <w:t>etc</w:t>
            </w:r>
            <w:proofErr w:type="spellEnd"/>
            <w:r>
              <w:rPr>
                <w:rFonts w:ascii="Times New Roman" w:eastAsia="Times New Roman" w:hAnsi="Times New Roman" w:cs="Times New Roman"/>
                <w:highlight w:val="white"/>
              </w:rPr>
              <w:t xml:space="preserve">) </w:t>
            </w:r>
          </w:p>
        </w:tc>
        <w:tc>
          <w:tcPr>
            <w:tcW w:w="4680" w:type="dxa"/>
            <w:shd w:val="clear" w:color="auto" w:fill="auto"/>
            <w:tcMar>
              <w:top w:w="100" w:type="dxa"/>
              <w:left w:w="100" w:type="dxa"/>
              <w:bottom w:w="100" w:type="dxa"/>
              <w:right w:w="100" w:type="dxa"/>
            </w:tcMar>
          </w:tcPr>
          <w:p w14:paraId="6EC347EE" w14:textId="77777777" w:rsidR="000D7734" w:rsidRDefault="00E95B54" w:rsidP="0001654F">
            <w:pPr>
              <w:keepLines/>
              <w:pBdr>
                <w:top w:val="nil"/>
                <w:left w:val="nil"/>
                <w:bottom w:val="nil"/>
                <w:right w:val="nil"/>
                <w:between w:val="nil"/>
              </w:pBd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30 July 2021</w:t>
            </w:r>
          </w:p>
        </w:tc>
      </w:tr>
      <w:tr w:rsidR="000D7734" w14:paraId="34DF2968" w14:textId="77777777">
        <w:tc>
          <w:tcPr>
            <w:tcW w:w="4680" w:type="dxa"/>
            <w:shd w:val="clear" w:color="auto" w:fill="auto"/>
            <w:tcMar>
              <w:top w:w="100" w:type="dxa"/>
              <w:left w:w="100" w:type="dxa"/>
              <w:bottom w:w="100" w:type="dxa"/>
              <w:right w:w="100" w:type="dxa"/>
            </w:tcMar>
          </w:tcPr>
          <w:p w14:paraId="4BE884E4" w14:textId="77777777" w:rsidR="000D7734" w:rsidRDefault="00E95B54" w:rsidP="0001654F">
            <w:pPr>
              <w:keepLines/>
              <w:pBdr>
                <w:top w:val="nil"/>
                <w:left w:val="nil"/>
                <w:bottom w:val="nil"/>
                <w:right w:val="nil"/>
                <w:between w:val="nil"/>
              </w:pBd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Data analysis and report writing</w:t>
            </w:r>
          </w:p>
        </w:tc>
        <w:tc>
          <w:tcPr>
            <w:tcW w:w="4680" w:type="dxa"/>
            <w:shd w:val="clear" w:color="auto" w:fill="auto"/>
            <w:tcMar>
              <w:top w:w="100" w:type="dxa"/>
              <w:left w:w="100" w:type="dxa"/>
              <w:bottom w:w="100" w:type="dxa"/>
              <w:right w:w="100" w:type="dxa"/>
            </w:tcMar>
          </w:tcPr>
          <w:p w14:paraId="323EF8E5" w14:textId="77777777" w:rsidR="000D7734" w:rsidRDefault="00E95B54" w:rsidP="0001654F">
            <w:pPr>
              <w:keepLines/>
              <w:pBdr>
                <w:top w:val="nil"/>
                <w:left w:val="nil"/>
                <w:bottom w:val="nil"/>
                <w:right w:val="nil"/>
                <w:between w:val="nil"/>
              </w:pBd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15 August 2021</w:t>
            </w:r>
          </w:p>
        </w:tc>
      </w:tr>
      <w:tr w:rsidR="000D7734" w14:paraId="028CA57D" w14:textId="77777777">
        <w:tc>
          <w:tcPr>
            <w:tcW w:w="4680" w:type="dxa"/>
            <w:shd w:val="clear" w:color="auto" w:fill="auto"/>
            <w:tcMar>
              <w:top w:w="100" w:type="dxa"/>
              <w:left w:w="100" w:type="dxa"/>
              <w:bottom w:w="100" w:type="dxa"/>
              <w:right w:w="100" w:type="dxa"/>
            </w:tcMar>
          </w:tcPr>
          <w:p w14:paraId="704447CE" w14:textId="77777777" w:rsidR="000D7734" w:rsidRDefault="00E95B54" w:rsidP="0001654F">
            <w:pPr>
              <w:keepLines/>
              <w:pBdr>
                <w:top w:val="nil"/>
                <w:left w:val="nil"/>
                <w:bottom w:val="nil"/>
                <w:right w:val="nil"/>
                <w:between w:val="nil"/>
              </w:pBd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Submission of the draft study report</w:t>
            </w:r>
          </w:p>
        </w:tc>
        <w:tc>
          <w:tcPr>
            <w:tcW w:w="4680" w:type="dxa"/>
            <w:shd w:val="clear" w:color="auto" w:fill="auto"/>
            <w:tcMar>
              <w:top w:w="100" w:type="dxa"/>
              <w:left w:w="100" w:type="dxa"/>
              <w:bottom w:w="100" w:type="dxa"/>
              <w:right w:w="100" w:type="dxa"/>
            </w:tcMar>
          </w:tcPr>
          <w:p w14:paraId="06839F8D" w14:textId="77777777" w:rsidR="000D7734" w:rsidRDefault="00E95B54" w:rsidP="0001654F">
            <w:pPr>
              <w:keepLines/>
              <w:pBdr>
                <w:top w:val="nil"/>
                <w:left w:val="nil"/>
                <w:bottom w:val="nil"/>
                <w:right w:val="nil"/>
                <w:between w:val="nil"/>
              </w:pBd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01 September 2021</w:t>
            </w:r>
          </w:p>
        </w:tc>
      </w:tr>
      <w:tr w:rsidR="000D7734" w14:paraId="04D2C66A" w14:textId="77777777">
        <w:tc>
          <w:tcPr>
            <w:tcW w:w="4680" w:type="dxa"/>
            <w:shd w:val="clear" w:color="auto" w:fill="auto"/>
            <w:tcMar>
              <w:top w:w="100" w:type="dxa"/>
              <w:left w:w="100" w:type="dxa"/>
              <w:bottom w:w="100" w:type="dxa"/>
              <w:right w:w="100" w:type="dxa"/>
            </w:tcMar>
          </w:tcPr>
          <w:p w14:paraId="68B567E7" w14:textId="77777777" w:rsidR="000D7734" w:rsidRDefault="00E95B54" w:rsidP="0001654F">
            <w:pPr>
              <w:keepLines/>
              <w:pBdr>
                <w:top w:val="nil"/>
                <w:left w:val="nil"/>
                <w:bottom w:val="nil"/>
                <w:right w:val="nil"/>
                <w:between w:val="nil"/>
              </w:pBd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Review by ARROW</w:t>
            </w:r>
          </w:p>
        </w:tc>
        <w:tc>
          <w:tcPr>
            <w:tcW w:w="4680" w:type="dxa"/>
            <w:shd w:val="clear" w:color="auto" w:fill="auto"/>
            <w:tcMar>
              <w:top w:w="100" w:type="dxa"/>
              <w:left w:w="100" w:type="dxa"/>
              <w:bottom w:w="100" w:type="dxa"/>
              <w:right w:w="100" w:type="dxa"/>
            </w:tcMar>
          </w:tcPr>
          <w:p w14:paraId="125FEB4E" w14:textId="77777777" w:rsidR="000D7734" w:rsidRDefault="00E95B54" w:rsidP="0001654F">
            <w:pPr>
              <w:keepLines/>
              <w:pBdr>
                <w:top w:val="nil"/>
                <w:left w:val="nil"/>
                <w:bottom w:val="nil"/>
                <w:right w:val="nil"/>
                <w:between w:val="nil"/>
              </w:pBd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15 September 2021</w:t>
            </w:r>
          </w:p>
        </w:tc>
      </w:tr>
      <w:tr w:rsidR="000D7734" w14:paraId="063C9366" w14:textId="77777777">
        <w:tc>
          <w:tcPr>
            <w:tcW w:w="4680" w:type="dxa"/>
            <w:shd w:val="clear" w:color="auto" w:fill="auto"/>
            <w:tcMar>
              <w:top w:w="100" w:type="dxa"/>
              <w:left w:w="100" w:type="dxa"/>
              <w:bottom w:w="100" w:type="dxa"/>
              <w:right w:w="100" w:type="dxa"/>
            </w:tcMar>
          </w:tcPr>
          <w:p w14:paraId="25127107" w14:textId="77777777" w:rsidR="000D7734" w:rsidRDefault="00E95B54" w:rsidP="0001654F">
            <w:pPr>
              <w:keepLines/>
              <w:pBdr>
                <w:top w:val="nil"/>
                <w:left w:val="nil"/>
                <w:bottom w:val="nil"/>
                <w:right w:val="nil"/>
                <w:between w:val="nil"/>
              </w:pBd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Incorporating comments from ARROW on draft report</w:t>
            </w:r>
          </w:p>
        </w:tc>
        <w:tc>
          <w:tcPr>
            <w:tcW w:w="4680" w:type="dxa"/>
            <w:shd w:val="clear" w:color="auto" w:fill="auto"/>
            <w:tcMar>
              <w:top w:w="100" w:type="dxa"/>
              <w:left w:w="100" w:type="dxa"/>
              <w:bottom w:w="100" w:type="dxa"/>
              <w:right w:w="100" w:type="dxa"/>
            </w:tcMar>
          </w:tcPr>
          <w:p w14:paraId="4F86ECF0" w14:textId="77777777" w:rsidR="000D7734" w:rsidRDefault="00E95B54" w:rsidP="0001654F">
            <w:pPr>
              <w:keepLines/>
              <w:pBdr>
                <w:top w:val="nil"/>
                <w:left w:val="nil"/>
                <w:bottom w:val="nil"/>
                <w:right w:val="nil"/>
                <w:between w:val="nil"/>
              </w:pBd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20 September 2021</w:t>
            </w:r>
          </w:p>
        </w:tc>
      </w:tr>
      <w:tr w:rsidR="000D7734" w14:paraId="6CA515F8" w14:textId="77777777">
        <w:tc>
          <w:tcPr>
            <w:tcW w:w="4680" w:type="dxa"/>
            <w:shd w:val="clear" w:color="auto" w:fill="auto"/>
            <w:tcMar>
              <w:top w:w="100" w:type="dxa"/>
              <w:left w:w="100" w:type="dxa"/>
              <w:bottom w:w="100" w:type="dxa"/>
              <w:right w:w="100" w:type="dxa"/>
            </w:tcMar>
          </w:tcPr>
          <w:p w14:paraId="5CEF6C38" w14:textId="77777777" w:rsidR="000D7734" w:rsidRDefault="00E95B54" w:rsidP="0001654F">
            <w:pPr>
              <w:keepLines/>
              <w:pBdr>
                <w:top w:val="nil"/>
                <w:left w:val="nil"/>
                <w:bottom w:val="nil"/>
                <w:right w:val="nil"/>
                <w:between w:val="nil"/>
              </w:pBd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Submission of the final project study report to ARROW</w:t>
            </w:r>
          </w:p>
        </w:tc>
        <w:tc>
          <w:tcPr>
            <w:tcW w:w="4680" w:type="dxa"/>
            <w:shd w:val="clear" w:color="auto" w:fill="auto"/>
            <w:tcMar>
              <w:top w:w="100" w:type="dxa"/>
              <w:left w:w="100" w:type="dxa"/>
              <w:bottom w:w="100" w:type="dxa"/>
              <w:right w:w="100" w:type="dxa"/>
            </w:tcMar>
          </w:tcPr>
          <w:p w14:paraId="68179B13" w14:textId="71593A29" w:rsidR="000D7734" w:rsidRDefault="00E95B54" w:rsidP="0001654F">
            <w:pPr>
              <w:keepLines/>
              <w:pBdr>
                <w:top w:val="nil"/>
                <w:left w:val="nil"/>
                <w:bottom w:val="nil"/>
                <w:right w:val="nil"/>
                <w:between w:val="nil"/>
              </w:pBd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30 September</w:t>
            </w:r>
            <w:r w:rsidR="0001654F">
              <w:rPr>
                <w:rFonts w:ascii="Times New Roman" w:eastAsia="Times New Roman" w:hAnsi="Times New Roman" w:cs="Times New Roman"/>
                <w:highlight w:val="white"/>
              </w:rPr>
              <w:t xml:space="preserve"> 2021</w:t>
            </w:r>
          </w:p>
        </w:tc>
      </w:tr>
      <w:tr w:rsidR="000D7734" w14:paraId="30D94B0F" w14:textId="77777777">
        <w:tc>
          <w:tcPr>
            <w:tcW w:w="4680" w:type="dxa"/>
            <w:shd w:val="clear" w:color="auto" w:fill="auto"/>
            <w:tcMar>
              <w:top w:w="100" w:type="dxa"/>
              <w:left w:w="100" w:type="dxa"/>
              <w:bottom w:w="100" w:type="dxa"/>
              <w:right w:w="100" w:type="dxa"/>
            </w:tcMar>
          </w:tcPr>
          <w:p w14:paraId="1448C4C8" w14:textId="77777777" w:rsidR="000D7734" w:rsidRDefault="00E95B54" w:rsidP="0001654F">
            <w:pPr>
              <w:keepLines/>
              <w:pBdr>
                <w:top w:val="nil"/>
                <w:left w:val="nil"/>
                <w:bottom w:val="nil"/>
                <w:right w:val="nil"/>
                <w:between w:val="nil"/>
              </w:pBd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Presentation of study findings/ analysis - sharing feedback on report</w:t>
            </w:r>
          </w:p>
        </w:tc>
        <w:tc>
          <w:tcPr>
            <w:tcW w:w="4680" w:type="dxa"/>
            <w:shd w:val="clear" w:color="auto" w:fill="auto"/>
            <w:tcMar>
              <w:top w:w="100" w:type="dxa"/>
              <w:left w:w="100" w:type="dxa"/>
              <w:bottom w:w="100" w:type="dxa"/>
              <w:right w:w="100" w:type="dxa"/>
            </w:tcMar>
          </w:tcPr>
          <w:p w14:paraId="46B1DF88" w14:textId="787115C1" w:rsidR="000D7734" w:rsidRDefault="00E95B54" w:rsidP="0001654F">
            <w:pPr>
              <w:keepLines/>
              <w:pBdr>
                <w:top w:val="nil"/>
                <w:left w:val="nil"/>
                <w:bottom w:val="nil"/>
                <w:right w:val="nil"/>
                <w:between w:val="nil"/>
              </w:pBd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5 October</w:t>
            </w:r>
            <w:r w:rsidR="0001654F">
              <w:rPr>
                <w:rFonts w:ascii="Times New Roman" w:eastAsia="Times New Roman" w:hAnsi="Times New Roman" w:cs="Times New Roman"/>
                <w:highlight w:val="white"/>
              </w:rPr>
              <w:t xml:space="preserve"> 2021</w:t>
            </w:r>
          </w:p>
        </w:tc>
      </w:tr>
      <w:tr w:rsidR="000D7734" w14:paraId="78F33D80" w14:textId="77777777">
        <w:tc>
          <w:tcPr>
            <w:tcW w:w="4680" w:type="dxa"/>
            <w:shd w:val="clear" w:color="auto" w:fill="auto"/>
            <w:tcMar>
              <w:top w:w="100" w:type="dxa"/>
              <w:left w:w="100" w:type="dxa"/>
              <w:bottom w:w="100" w:type="dxa"/>
              <w:right w:w="100" w:type="dxa"/>
            </w:tcMar>
          </w:tcPr>
          <w:p w14:paraId="1B215272" w14:textId="7E54C614" w:rsidR="000D7734" w:rsidRDefault="0001654F" w:rsidP="0001654F">
            <w:pPr>
              <w:keepLines/>
              <w:pBdr>
                <w:top w:val="nil"/>
                <w:left w:val="nil"/>
                <w:bottom w:val="nil"/>
                <w:right w:val="nil"/>
                <w:between w:val="nil"/>
              </w:pBd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Finalization</w:t>
            </w:r>
            <w:r w:rsidR="00E95B54">
              <w:rPr>
                <w:rFonts w:ascii="Times New Roman" w:eastAsia="Times New Roman" w:hAnsi="Times New Roman" w:cs="Times New Roman"/>
                <w:highlight w:val="white"/>
              </w:rPr>
              <w:t xml:space="preserve"> of report and close of study</w:t>
            </w:r>
          </w:p>
        </w:tc>
        <w:tc>
          <w:tcPr>
            <w:tcW w:w="4680" w:type="dxa"/>
            <w:shd w:val="clear" w:color="auto" w:fill="auto"/>
            <w:tcMar>
              <w:top w:w="100" w:type="dxa"/>
              <w:left w:w="100" w:type="dxa"/>
              <w:bottom w:w="100" w:type="dxa"/>
              <w:right w:w="100" w:type="dxa"/>
            </w:tcMar>
          </w:tcPr>
          <w:p w14:paraId="6864AAA4" w14:textId="19727FDA" w:rsidR="000D7734" w:rsidRDefault="00E95B54" w:rsidP="0001654F">
            <w:pPr>
              <w:keepLines/>
              <w:pBdr>
                <w:top w:val="nil"/>
                <w:left w:val="nil"/>
                <w:bottom w:val="nil"/>
                <w:right w:val="nil"/>
                <w:between w:val="nil"/>
              </w:pBd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15 October</w:t>
            </w:r>
            <w:r w:rsidR="0001654F">
              <w:rPr>
                <w:rFonts w:ascii="Times New Roman" w:eastAsia="Times New Roman" w:hAnsi="Times New Roman" w:cs="Times New Roman"/>
                <w:highlight w:val="white"/>
              </w:rPr>
              <w:t xml:space="preserve"> 2021</w:t>
            </w:r>
          </w:p>
        </w:tc>
      </w:tr>
    </w:tbl>
    <w:p w14:paraId="268B553B" w14:textId="77777777" w:rsidR="000D7734" w:rsidRDefault="00E95B54" w:rsidP="0001654F">
      <w:pPr>
        <w:keepLines/>
        <w:shd w:val="clear" w:color="auto" w:fill="FFFFFF"/>
        <w:spacing w:before="220" w:after="220" w:line="240" w:lineRule="auto"/>
        <w:jc w:val="both"/>
        <w:rPr>
          <w:rFonts w:ascii="Times New Roman" w:eastAsia="Times New Roman" w:hAnsi="Times New Roman" w:cs="Times New Roman"/>
          <w:b/>
          <w:highlight w:val="white"/>
          <w:u w:val="single"/>
        </w:rPr>
      </w:pPr>
      <w:r>
        <w:rPr>
          <w:rFonts w:ascii="Times New Roman" w:eastAsia="Times New Roman" w:hAnsi="Times New Roman" w:cs="Times New Roman"/>
          <w:b/>
          <w:highlight w:val="white"/>
          <w:u w:val="single"/>
        </w:rPr>
        <w:t>Consultant background requirements</w:t>
      </w:r>
    </w:p>
    <w:p w14:paraId="4A518A7B" w14:textId="296089FF" w:rsidR="000D7734" w:rsidRDefault="00E95B54" w:rsidP="0001654F">
      <w:pPr>
        <w:keepLines/>
        <w:shd w:val="clear" w:color="auto" w:fill="FFFFFF"/>
        <w:spacing w:before="220" w:after="22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The consulting team should have a mix of requisite academic qualifications for the study and understanding of the assignment and quality of the expression of interest and work plan. This includes knowledge on the region and </w:t>
      </w:r>
      <w:r w:rsidR="00F74C5E">
        <w:rPr>
          <w:rFonts w:ascii="Times New Roman" w:eastAsia="Times New Roman" w:hAnsi="Times New Roman" w:cs="Times New Roman"/>
          <w:highlight w:val="white"/>
        </w:rPr>
        <w:t>understanding on the</w:t>
      </w:r>
      <w:r>
        <w:rPr>
          <w:rFonts w:ascii="Times New Roman" w:eastAsia="Times New Roman" w:hAnsi="Times New Roman" w:cs="Times New Roman"/>
          <w:highlight w:val="white"/>
        </w:rPr>
        <w:t xml:space="preserve"> SRHR needs of young people in the region and having a feminist, holistic and </w:t>
      </w:r>
      <w:r w:rsidR="00F74C5E">
        <w:rPr>
          <w:rFonts w:ascii="Times New Roman" w:eastAsia="Times New Roman" w:hAnsi="Times New Roman" w:cs="Times New Roman"/>
          <w:highlight w:val="white"/>
        </w:rPr>
        <w:t>intersectional</w:t>
      </w:r>
      <w:r>
        <w:rPr>
          <w:rFonts w:ascii="Times New Roman" w:eastAsia="Times New Roman" w:hAnsi="Times New Roman" w:cs="Times New Roman"/>
          <w:highlight w:val="white"/>
        </w:rPr>
        <w:t xml:space="preserve"> approach in the analysis of the findings that also takes into account the external factors such as climate change, pandemic affecting SRHR of young people. The selection process will be based on consideration of the following: </w:t>
      </w:r>
    </w:p>
    <w:p w14:paraId="353A668D" w14:textId="77777777" w:rsidR="000D7734" w:rsidRDefault="00E95B54" w:rsidP="0001654F">
      <w:pPr>
        <w:keepLines/>
        <w:numPr>
          <w:ilvl w:val="0"/>
          <w:numId w:val="6"/>
        </w:numPr>
        <w:shd w:val="clear" w:color="auto" w:fill="FFFFFF"/>
        <w:spacing w:before="66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Proposed budget submitted.</w:t>
      </w:r>
    </w:p>
    <w:p w14:paraId="1C7D0F35" w14:textId="3155419C" w:rsidR="000D7734" w:rsidRDefault="00E95B54" w:rsidP="0001654F">
      <w:pPr>
        <w:keepLines/>
        <w:numPr>
          <w:ilvl w:val="0"/>
          <w:numId w:val="6"/>
        </w:numPr>
        <w:shd w:val="clear" w:color="auto" w:fill="FFFFFF"/>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Demonstrable expertise on carrying out research and scoping study of this magnitude and understanding of issues related to SRHR of young people in all their diversit</w:t>
      </w:r>
      <w:r w:rsidR="00F74C5E">
        <w:rPr>
          <w:rFonts w:ascii="Times New Roman" w:eastAsia="Times New Roman" w:hAnsi="Times New Roman" w:cs="Times New Roman"/>
          <w:highlight w:val="white"/>
        </w:rPr>
        <w:t xml:space="preserve">ies </w:t>
      </w:r>
      <w:bookmarkStart w:id="0" w:name="_Hlk72852244"/>
      <w:r w:rsidR="00F74C5E">
        <w:rPr>
          <w:rFonts w:ascii="Times New Roman" w:eastAsia="Times New Roman" w:hAnsi="Times New Roman" w:cs="Times New Roman"/>
          <w:highlight w:val="white"/>
        </w:rPr>
        <w:t xml:space="preserve">(including young persons with disabilities, persons belonging to indigenous communities and minority groups, young LGBTIQ persons etc.) </w:t>
      </w:r>
      <w:bookmarkEnd w:id="0"/>
      <w:r>
        <w:rPr>
          <w:rFonts w:ascii="Times New Roman" w:eastAsia="Times New Roman" w:hAnsi="Times New Roman" w:cs="Times New Roman"/>
          <w:highlight w:val="white"/>
        </w:rPr>
        <w:t xml:space="preserve">their access to CSE, youth-friendly health services that is free from </w:t>
      </w:r>
      <w:r w:rsidR="00F74C5E">
        <w:rPr>
          <w:rFonts w:ascii="Times New Roman" w:eastAsia="Times New Roman" w:hAnsi="Times New Roman" w:cs="Times New Roman"/>
          <w:highlight w:val="white"/>
        </w:rPr>
        <w:t>discrimination.</w:t>
      </w:r>
    </w:p>
    <w:p w14:paraId="04BD31E2" w14:textId="77777777" w:rsidR="000D7734" w:rsidRDefault="00E95B54" w:rsidP="0001654F">
      <w:pPr>
        <w:keepLines/>
        <w:numPr>
          <w:ilvl w:val="0"/>
          <w:numId w:val="6"/>
        </w:numPr>
        <w:shd w:val="clear" w:color="auto" w:fill="FFFFFF"/>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Track record in developing and conducting various types of evaluation and baseline studies including qualitative and quantitative data collection and (statistical) data analysis.</w:t>
      </w:r>
    </w:p>
    <w:p w14:paraId="692F6578" w14:textId="77777777" w:rsidR="000D7734" w:rsidRDefault="00E95B54" w:rsidP="0001654F">
      <w:pPr>
        <w:keepLines/>
        <w:numPr>
          <w:ilvl w:val="0"/>
          <w:numId w:val="6"/>
        </w:numPr>
        <w:shd w:val="clear" w:color="auto" w:fill="FFFFFF"/>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Experience in managing and coordinating evaluation / research exercises, delivering agreed outputs on time and on budget.</w:t>
      </w:r>
    </w:p>
    <w:p w14:paraId="5A54998A" w14:textId="77777777" w:rsidR="000D7734" w:rsidRDefault="00E95B54" w:rsidP="0001654F">
      <w:pPr>
        <w:keepLines/>
        <w:numPr>
          <w:ilvl w:val="0"/>
          <w:numId w:val="6"/>
        </w:numPr>
        <w:shd w:val="clear" w:color="auto" w:fill="FFFFFF"/>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Experience in data collection and analysis using participatory methodologies.</w:t>
      </w:r>
    </w:p>
    <w:p w14:paraId="7A932104" w14:textId="77777777" w:rsidR="000D7734" w:rsidRDefault="00E95B54" w:rsidP="0001654F">
      <w:pPr>
        <w:keepLines/>
        <w:numPr>
          <w:ilvl w:val="0"/>
          <w:numId w:val="6"/>
        </w:numPr>
        <w:shd w:val="clear" w:color="auto" w:fill="FFFFFF"/>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Excellent and demonstrated understanding of ethical issues in research.</w:t>
      </w:r>
    </w:p>
    <w:p w14:paraId="79668724" w14:textId="77777777" w:rsidR="000D7734" w:rsidRDefault="00E95B54" w:rsidP="0001654F">
      <w:pPr>
        <w:keepLines/>
        <w:numPr>
          <w:ilvl w:val="0"/>
          <w:numId w:val="6"/>
        </w:numPr>
        <w:shd w:val="clear" w:color="auto" w:fill="FFFFFF"/>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Ability to work with communities in relevant local languages would be an advantage.</w:t>
      </w:r>
    </w:p>
    <w:p w14:paraId="6D5B7779" w14:textId="77777777" w:rsidR="000D7734" w:rsidRDefault="00E95B54" w:rsidP="0001654F">
      <w:pPr>
        <w:keepLines/>
        <w:numPr>
          <w:ilvl w:val="0"/>
          <w:numId w:val="6"/>
        </w:numPr>
        <w:shd w:val="clear" w:color="auto" w:fill="FFFFFF"/>
        <w:spacing w:after="66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The consultant/consultant team is expected to demonstrate excellent communication skills (verbal and in writing) in English.</w:t>
      </w:r>
    </w:p>
    <w:p w14:paraId="69033F7C" w14:textId="77777777" w:rsidR="000D7734" w:rsidRPr="0001654F" w:rsidRDefault="00E95B54" w:rsidP="0001654F">
      <w:pPr>
        <w:keepLines/>
        <w:shd w:val="clear" w:color="auto" w:fill="FFFFFF"/>
        <w:spacing w:before="660" w:after="660" w:line="240" w:lineRule="auto"/>
        <w:jc w:val="both"/>
        <w:rPr>
          <w:rFonts w:ascii="Times New Roman" w:eastAsia="Times New Roman" w:hAnsi="Times New Roman" w:cs="Times New Roman"/>
          <w:b/>
          <w:bCs/>
        </w:rPr>
      </w:pPr>
      <w:r w:rsidRPr="0001654F">
        <w:rPr>
          <w:rFonts w:ascii="Times New Roman" w:eastAsia="Times New Roman" w:hAnsi="Times New Roman" w:cs="Times New Roman"/>
          <w:b/>
          <w:bCs/>
          <w:u w:val="single"/>
        </w:rPr>
        <w:t>Submission of technical and financial proposal</w:t>
      </w:r>
      <w:r w:rsidRPr="0001654F">
        <w:rPr>
          <w:rFonts w:ascii="Times New Roman" w:eastAsia="Times New Roman" w:hAnsi="Times New Roman" w:cs="Times New Roman"/>
          <w:b/>
          <w:bCs/>
        </w:rPr>
        <w:t xml:space="preserve"> </w:t>
      </w:r>
    </w:p>
    <w:p w14:paraId="3F70CB73" w14:textId="77777777" w:rsidR="0001654F" w:rsidRDefault="00E95B54" w:rsidP="0001654F">
      <w:pPr>
        <w:keepLines/>
        <w:shd w:val="clear" w:color="auto" w:fill="FFFFFF"/>
        <w:spacing w:before="660" w:after="660" w:line="240" w:lineRule="auto"/>
        <w:jc w:val="both"/>
        <w:rPr>
          <w:rFonts w:ascii="Times New Roman" w:eastAsia="Times New Roman" w:hAnsi="Times New Roman" w:cs="Times New Roman"/>
        </w:rPr>
      </w:pPr>
      <w:r>
        <w:rPr>
          <w:rFonts w:ascii="Times New Roman" w:eastAsia="Times New Roman" w:hAnsi="Times New Roman" w:cs="Times New Roman"/>
        </w:rPr>
        <w:t>Interested applications should be submitted to the</w:t>
      </w:r>
      <w:r>
        <w:rPr>
          <w:rFonts w:ascii="Times New Roman" w:eastAsia="Times New Roman" w:hAnsi="Times New Roman" w:cs="Times New Roman"/>
          <w:b/>
        </w:rPr>
        <w:t xml:space="preserve"> </w:t>
      </w:r>
      <w:r>
        <w:rPr>
          <w:rFonts w:ascii="Times New Roman" w:eastAsia="Times New Roman" w:hAnsi="Times New Roman" w:cs="Times New Roman"/>
        </w:rPr>
        <w:t xml:space="preserve">ARROW team to </w:t>
      </w:r>
      <w:proofErr w:type="spellStart"/>
      <w:r>
        <w:rPr>
          <w:rFonts w:ascii="Times New Roman" w:eastAsia="Times New Roman" w:hAnsi="Times New Roman" w:cs="Times New Roman"/>
        </w:rPr>
        <w:t>Momota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Hena</w:t>
      </w:r>
      <w:proofErr w:type="spellEnd"/>
      <w:r>
        <w:rPr>
          <w:rFonts w:ascii="Times New Roman" w:eastAsia="Times New Roman" w:hAnsi="Times New Roman" w:cs="Times New Roman"/>
        </w:rPr>
        <w:t xml:space="preserve"> at </w:t>
      </w:r>
      <w:hyperlink r:id="rId10">
        <w:r>
          <w:rPr>
            <w:rFonts w:ascii="Times New Roman" w:eastAsia="Times New Roman" w:hAnsi="Times New Roman" w:cs="Times New Roman"/>
            <w:color w:val="1155CC"/>
            <w:u w:val="single"/>
          </w:rPr>
          <w:t>momota@arrow.org.my</w:t>
        </w:r>
      </w:hyperlink>
      <w:r>
        <w:rPr>
          <w:rFonts w:ascii="Times New Roman" w:eastAsia="Times New Roman" w:hAnsi="Times New Roman" w:cs="Times New Roman"/>
        </w:rPr>
        <w:t xml:space="preserve"> copying Naz Chowdhury at </w:t>
      </w:r>
      <w:hyperlink r:id="rId11">
        <w:r>
          <w:rPr>
            <w:rFonts w:ascii="Times New Roman" w:eastAsia="Times New Roman" w:hAnsi="Times New Roman" w:cs="Times New Roman"/>
            <w:color w:val="1155CC"/>
            <w:u w:val="single"/>
          </w:rPr>
          <w:t>naz@arrow.org.my</w:t>
        </w:r>
      </w:hyperlink>
      <w:r>
        <w:rPr>
          <w:rFonts w:ascii="Times New Roman" w:eastAsia="Times New Roman" w:hAnsi="Times New Roman" w:cs="Times New Roman"/>
        </w:rPr>
        <w:t xml:space="preserve"> Applications should be made in soft copy and with the following included:</w:t>
      </w:r>
    </w:p>
    <w:p w14:paraId="02A67FE6" w14:textId="77777777" w:rsidR="0001654F" w:rsidRDefault="00E95B54" w:rsidP="0001654F">
      <w:pPr>
        <w:pStyle w:val="ListParagraph"/>
        <w:keepLines/>
        <w:numPr>
          <w:ilvl w:val="0"/>
          <w:numId w:val="8"/>
        </w:numPr>
        <w:shd w:val="clear" w:color="auto" w:fill="FFFFFF"/>
        <w:spacing w:before="660" w:after="660" w:line="240" w:lineRule="auto"/>
        <w:jc w:val="both"/>
        <w:rPr>
          <w:rFonts w:ascii="Times New Roman" w:eastAsia="Times New Roman" w:hAnsi="Times New Roman" w:cs="Times New Roman"/>
        </w:rPr>
      </w:pPr>
      <w:r w:rsidRPr="0001654F">
        <w:rPr>
          <w:rFonts w:ascii="Times New Roman" w:eastAsia="Times New Roman" w:hAnsi="Times New Roman" w:cs="Times New Roman"/>
        </w:rPr>
        <w:t>Profile of the Consultant/Consultant Team.</w:t>
      </w:r>
    </w:p>
    <w:p w14:paraId="339BF7BB" w14:textId="77777777" w:rsidR="0001654F" w:rsidRDefault="00E95B54" w:rsidP="0001654F">
      <w:pPr>
        <w:pStyle w:val="ListParagraph"/>
        <w:keepLines/>
        <w:numPr>
          <w:ilvl w:val="0"/>
          <w:numId w:val="8"/>
        </w:numPr>
        <w:shd w:val="clear" w:color="auto" w:fill="FFFFFF"/>
        <w:spacing w:before="660" w:after="660" w:line="240" w:lineRule="auto"/>
        <w:jc w:val="both"/>
        <w:rPr>
          <w:rFonts w:ascii="Times New Roman" w:eastAsia="Times New Roman" w:hAnsi="Times New Roman" w:cs="Times New Roman"/>
        </w:rPr>
      </w:pPr>
      <w:r w:rsidRPr="0001654F">
        <w:rPr>
          <w:rFonts w:ascii="Times New Roman" w:eastAsia="Times New Roman" w:hAnsi="Times New Roman" w:cs="Times New Roman"/>
        </w:rPr>
        <w:t>A technical proposal detailing; your Understanding of the TOR, previous/current experience in supporting related nature of work and examples of organizations currently supported</w:t>
      </w:r>
    </w:p>
    <w:p w14:paraId="521D9C18" w14:textId="77777777" w:rsidR="0001654F" w:rsidRDefault="00E95B54" w:rsidP="0001654F">
      <w:pPr>
        <w:pStyle w:val="ListParagraph"/>
        <w:keepLines/>
        <w:numPr>
          <w:ilvl w:val="0"/>
          <w:numId w:val="8"/>
        </w:numPr>
        <w:shd w:val="clear" w:color="auto" w:fill="FFFFFF"/>
        <w:spacing w:before="660" w:after="660" w:line="240" w:lineRule="auto"/>
        <w:jc w:val="both"/>
        <w:rPr>
          <w:rFonts w:ascii="Times New Roman" w:eastAsia="Times New Roman" w:hAnsi="Times New Roman" w:cs="Times New Roman"/>
        </w:rPr>
      </w:pPr>
      <w:r w:rsidRPr="0001654F">
        <w:rPr>
          <w:rFonts w:ascii="Times New Roman" w:eastAsia="Times New Roman" w:hAnsi="Times New Roman" w:cs="Times New Roman"/>
        </w:rPr>
        <w:t>A financial proposal outlining overall quotation in US Dollars for all the services to be provided and must be itemized as follows: An all-inclusive day rate for each team member (professional and administrative), any other costs (indicate nature and justification for such costs) and a summary of the total costs for the services proposed.</w:t>
      </w:r>
    </w:p>
    <w:p w14:paraId="0DB8E0E3" w14:textId="54FA1411" w:rsidR="000D7734" w:rsidRDefault="00E95B54" w:rsidP="0001654F">
      <w:pPr>
        <w:pStyle w:val="ListParagraph"/>
        <w:keepLines/>
        <w:numPr>
          <w:ilvl w:val="0"/>
          <w:numId w:val="8"/>
        </w:numPr>
        <w:shd w:val="clear" w:color="auto" w:fill="FFFFFF"/>
        <w:spacing w:before="660" w:after="660" w:line="240" w:lineRule="auto"/>
        <w:jc w:val="both"/>
        <w:rPr>
          <w:rFonts w:ascii="Times New Roman" w:eastAsia="Times New Roman" w:hAnsi="Times New Roman" w:cs="Times New Roman"/>
        </w:rPr>
      </w:pPr>
      <w:r w:rsidRPr="0001654F">
        <w:rPr>
          <w:rFonts w:ascii="Times New Roman" w:eastAsia="Times New Roman" w:hAnsi="Times New Roman" w:cs="Times New Roman"/>
        </w:rPr>
        <w:t xml:space="preserve">Contact details for three references that ARROW can contact. </w:t>
      </w:r>
    </w:p>
    <w:p w14:paraId="568452B4" w14:textId="09074A21" w:rsidR="000D7734" w:rsidRPr="0001654F" w:rsidRDefault="0001654F" w:rsidP="0001654F">
      <w:pPr>
        <w:keepLines/>
        <w:shd w:val="clear" w:color="auto" w:fill="FFFFFF"/>
        <w:spacing w:before="660" w:after="660"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18EB8135" w14:textId="77777777" w:rsidR="000D7734" w:rsidRDefault="000D7734" w:rsidP="0001654F">
      <w:pPr>
        <w:keepLines/>
        <w:spacing w:line="240" w:lineRule="auto"/>
        <w:jc w:val="both"/>
        <w:rPr>
          <w:rFonts w:ascii="Times New Roman" w:eastAsia="Times New Roman" w:hAnsi="Times New Roman" w:cs="Times New Roman"/>
          <w:u w:val="single"/>
        </w:rPr>
      </w:pPr>
    </w:p>
    <w:sectPr w:rsidR="000D7734">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4A73E" w14:textId="77777777" w:rsidR="001608D3" w:rsidRDefault="001608D3">
      <w:pPr>
        <w:spacing w:line="240" w:lineRule="auto"/>
      </w:pPr>
      <w:r>
        <w:separator/>
      </w:r>
    </w:p>
  </w:endnote>
  <w:endnote w:type="continuationSeparator" w:id="0">
    <w:p w14:paraId="71F30416" w14:textId="77777777" w:rsidR="001608D3" w:rsidRDefault="001608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B88FB" w14:textId="77777777" w:rsidR="001608D3" w:rsidRDefault="001608D3">
      <w:pPr>
        <w:spacing w:line="240" w:lineRule="auto"/>
      </w:pPr>
      <w:r>
        <w:separator/>
      </w:r>
    </w:p>
  </w:footnote>
  <w:footnote w:type="continuationSeparator" w:id="0">
    <w:p w14:paraId="139E6FC2" w14:textId="77777777" w:rsidR="001608D3" w:rsidRDefault="001608D3">
      <w:pPr>
        <w:spacing w:line="240" w:lineRule="auto"/>
      </w:pPr>
      <w:r>
        <w:continuationSeparator/>
      </w:r>
    </w:p>
  </w:footnote>
  <w:footnote w:id="1">
    <w:p w14:paraId="218F1874" w14:textId="77777777" w:rsidR="000D7734" w:rsidRDefault="00E95B54">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rPr>
          <w:rFonts w:ascii="Calibri" w:eastAsia="Calibri" w:hAnsi="Calibri" w:cs="Calibri"/>
          <w:sz w:val="18"/>
          <w:szCs w:val="18"/>
        </w:rPr>
        <w:t xml:space="preserve">United Nations ESCAP (2012): http://www.unescapsdd.org/ youth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0842" w14:textId="77777777" w:rsidR="000D7734" w:rsidRDefault="00E95B54">
    <w:pPr>
      <w:jc w:val="right"/>
    </w:pPr>
    <w:r>
      <w:fldChar w:fldCharType="begin"/>
    </w:r>
    <w:r>
      <w:instrText>PAGE</w:instrText>
    </w:r>
    <w:r>
      <w:fldChar w:fldCharType="separate"/>
    </w:r>
    <w:r w:rsidR="0001654F">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4DB"/>
    <w:multiLevelType w:val="multilevel"/>
    <w:tmpl w:val="1B40A61E"/>
    <w:lvl w:ilvl="0">
      <w:start w:val="1"/>
      <w:numFmt w:val="bullet"/>
      <w:lvlText w:val="●"/>
      <w:lvlJc w:val="left"/>
      <w:pPr>
        <w:ind w:left="720" w:hanging="360"/>
      </w:pPr>
      <w:rPr>
        <w:rFonts w:ascii="Arial" w:eastAsia="Arial" w:hAnsi="Arial" w:cs="Arial"/>
        <w:color w:val="545454"/>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281E1E"/>
    <w:multiLevelType w:val="multilevel"/>
    <w:tmpl w:val="54FCC5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D5D1EB7"/>
    <w:multiLevelType w:val="multilevel"/>
    <w:tmpl w:val="366E6F8E"/>
    <w:lvl w:ilvl="0">
      <w:start w:val="1"/>
      <w:numFmt w:val="decimal"/>
      <w:lvlText w:val="%1."/>
      <w:lvlJc w:val="left"/>
      <w:pPr>
        <w:ind w:left="720" w:hanging="360"/>
      </w:pPr>
      <w:rPr>
        <w:rFonts w:ascii="Arial" w:eastAsia="Arial" w:hAnsi="Arial" w:cs="Arial"/>
        <w:color w:val="545454"/>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FE96B3A"/>
    <w:multiLevelType w:val="multilevel"/>
    <w:tmpl w:val="BF80369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A4F5A98"/>
    <w:multiLevelType w:val="hybridMultilevel"/>
    <w:tmpl w:val="67242F0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1832E69"/>
    <w:multiLevelType w:val="multilevel"/>
    <w:tmpl w:val="372AC30E"/>
    <w:lvl w:ilvl="0">
      <w:start w:val="1"/>
      <w:numFmt w:val="decimal"/>
      <w:lvlText w:val="%1."/>
      <w:lvlJc w:val="left"/>
      <w:pPr>
        <w:ind w:left="720" w:hanging="360"/>
      </w:pPr>
      <w:rPr>
        <w:rFonts w:ascii="Arial" w:eastAsia="Arial" w:hAnsi="Arial" w:cs="Arial"/>
        <w:color w:val="545454"/>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43D5078F"/>
    <w:multiLevelType w:val="multilevel"/>
    <w:tmpl w:val="6A1045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ECE7234"/>
    <w:multiLevelType w:val="multilevel"/>
    <w:tmpl w:val="1CE49AE0"/>
    <w:lvl w:ilvl="0">
      <w:start w:val="1"/>
      <w:numFmt w:val="bullet"/>
      <w:lvlText w:val="●"/>
      <w:lvlJc w:val="left"/>
      <w:pPr>
        <w:ind w:left="720" w:hanging="360"/>
      </w:pPr>
      <w:rPr>
        <w:rFonts w:ascii="Arial" w:eastAsia="Arial" w:hAnsi="Arial" w:cs="Arial"/>
        <w:color w:val="545454"/>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53977F0"/>
    <w:multiLevelType w:val="hybridMultilevel"/>
    <w:tmpl w:val="1D1653A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0"/>
  </w:num>
  <w:num w:numId="5">
    <w:abstractNumId w:val="5"/>
  </w:num>
  <w:num w:numId="6">
    <w:abstractNumId w:val="7"/>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734"/>
    <w:rsid w:val="0001654F"/>
    <w:rsid w:val="000D7734"/>
    <w:rsid w:val="001608D3"/>
    <w:rsid w:val="004A7D7A"/>
    <w:rsid w:val="00566950"/>
    <w:rsid w:val="00D41C3F"/>
    <w:rsid w:val="00E95B54"/>
    <w:rsid w:val="00F74C5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15960"/>
  <w15:docId w15:val="{13BB6519-12B7-4C38-B26A-ED34E34A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MY"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16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rrow.org.my/publication/apfsd-youth-call-to-action-2021-southeast-as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z@arrow.org.my" TargetMode="External"/><Relationship Id="rId5" Type="http://schemas.openxmlformats.org/officeDocument/2006/relationships/footnotes" Target="footnotes.xml"/><Relationship Id="rId10" Type="http://schemas.openxmlformats.org/officeDocument/2006/relationships/hyperlink" Target="mailto:momota@arrow.org.my" TargetMode="External"/><Relationship Id="rId4" Type="http://schemas.openxmlformats.org/officeDocument/2006/relationships/webSettings" Target="webSettings.xml"/><Relationship Id="rId9" Type="http://schemas.openxmlformats.org/officeDocument/2006/relationships/hyperlink" Target="https://arrow.org.my/publication/key-findings-report-online-youth-survey-ahead-of-the-asia-pacific-forum-on-sustainable-development-apfsd-20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1993</Words>
  <Characters>11361</Characters>
  <Application>Microsoft Office Word</Application>
  <DocSecurity>0</DocSecurity>
  <Lines>94</Lines>
  <Paragraphs>26</Paragraphs>
  <ScaleCrop>false</ScaleCrop>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dc:creator>
  <cp:lastModifiedBy>Naz C</cp:lastModifiedBy>
  <cp:revision>5</cp:revision>
  <dcterms:created xsi:type="dcterms:W3CDTF">2021-05-25T08:14:00Z</dcterms:created>
  <dcterms:modified xsi:type="dcterms:W3CDTF">2021-05-25T08:24:00Z</dcterms:modified>
</cp:coreProperties>
</file>